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869D" w14:textId="77777777" w:rsidR="0021605B" w:rsidRDefault="0021605B">
      <w:pPr>
        <w:pStyle w:val="BodyText"/>
        <w:spacing w:before="4"/>
        <w:rPr>
          <w:rFonts w:ascii="Times New Roman"/>
          <w:b w:val="0"/>
          <w:sz w:val="28"/>
        </w:rPr>
      </w:pPr>
    </w:p>
    <w:p w14:paraId="63C4FADE" w14:textId="77777777" w:rsidR="0021605B" w:rsidRDefault="00000000">
      <w:pPr>
        <w:pStyle w:val="BodyText"/>
        <w:spacing w:before="92"/>
        <w:ind w:left="4095" w:right="335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7054C63" wp14:editId="41502764">
            <wp:simplePos x="0" y="0"/>
            <wp:positionH relativeFrom="page">
              <wp:posOffset>269875</wp:posOffset>
            </wp:positionH>
            <wp:positionV relativeFrom="paragraph">
              <wp:posOffset>-213539</wp:posOffset>
            </wp:positionV>
            <wp:extent cx="1133475" cy="4164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</w:t>
      </w:r>
      <w:r>
        <w:t>RITERIA</w:t>
      </w:r>
      <w:r>
        <w:rPr>
          <w:spacing w:val="-6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G</w:t>
      </w:r>
      <w:r>
        <w:t>UIDELINES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z w:val="24"/>
        </w:rPr>
        <w:t>W</w:t>
      </w:r>
      <w:r>
        <w:t>ELL</w:t>
      </w:r>
      <w:r>
        <w:rPr>
          <w:sz w:val="24"/>
        </w:rPr>
        <w:t>-D</w:t>
      </w:r>
      <w:r>
        <w:t>EVELOPED</w:t>
      </w:r>
      <w:r>
        <w:rPr>
          <w:spacing w:val="-5"/>
        </w:rPr>
        <w:t xml:space="preserve"> </w:t>
      </w:r>
      <w:r>
        <w:rPr>
          <w:sz w:val="24"/>
        </w:rPr>
        <w:t>P</w:t>
      </w:r>
      <w:r>
        <w:t>ROGRAM</w:t>
      </w:r>
      <w:r>
        <w:rPr>
          <w:spacing w:val="-5"/>
        </w:rPr>
        <w:t xml:space="preserve"> </w:t>
      </w:r>
      <w:r>
        <w:rPr>
          <w:sz w:val="24"/>
        </w:rPr>
        <w:t>A</w:t>
      </w:r>
      <w:r>
        <w:t>SSESSMENT</w:t>
      </w:r>
      <w:r>
        <w:rPr>
          <w:spacing w:val="-6"/>
        </w:rPr>
        <w:t xml:space="preserve"> </w:t>
      </w:r>
      <w:r>
        <w:rPr>
          <w:sz w:val="24"/>
        </w:rPr>
        <w:t>R</w:t>
      </w:r>
      <w:r>
        <w:t>EPORT</w:t>
      </w:r>
    </w:p>
    <w:p w14:paraId="16D8FB94" w14:textId="77777777" w:rsidR="0021605B" w:rsidRDefault="00000000">
      <w:pPr>
        <w:spacing w:before="51" w:after="39"/>
        <w:ind w:left="3316" w:right="33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</w:t>
      </w:r>
      <w:r>
        <w:rPr>
          <w:rFonts w:ascii="Arial"/>
          <w:b/>
          <w:sz w:val="19"/>
        </w:rPr>
        <w:t>ECTION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24"/>
        </w:rPr>
        <w:t>I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5140"/>
        <w:gridCol w:w="2520"/>
        <w:gridCol w:w="2220"/>
        <w:gridCol w:w="2880"/>
      </w:tblGrid>
      <w:tr w:rsidR="0021605B" w14:paraId="5F582B76" w14:textId="77777777">
        <w:trPr>
          <w:trHeight w:val="529"/>
        </w:trPr>
        <w:tc>
          <w:tcPr>
            <w:tcW w:w="2840" w:type="dxa"/>
          </w:tcPr>
          <w:p w14:paraId="1D3829F2" w14:textId="77777777" w:rsidR="0021605B" w:rsidRDefault="00000000">
            <w:pPr>
              <w:pStyle w:val="TableParagraph"/>
              <w:spacing w:line="270" w:lineRule="atLeast"/>
              <w:ind w:left="584" w:right="280" w:hanging="273"/>
              <w:rPr>
                <w:b/>
              </w:rPr>
            </w:pPr>
            <w:r>
              <w:rPr>
                <w:b/>
              </w:rPr>
              <w:t>Outcome(s)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Examined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</w:t>
            </w:r>
          </w:p>
        </w:tc>
        <w:tc>
          <w:tcPr>
            <w:tcW w:w="5140" w:type="dxa"/>
          </w:tcPr>
          <w:p w14:paraId="0EADDFD7" w14:textId="77777777" w:rsidR="0021605B" w:rsidRDefault="00000000">
            <w:pPr>
              <w:pStyle w:val="TableParagraph"/>
              <w:spacing w:before="1"/>
              <w:ind w:left="1876" w:right="1851"/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520" w:type="dxa"/>
          </w:tcPr>
          <w:p w14:paraId="3F70F40D" w14:textId="77777777" w:rsidR="0021605B" w:rsidRDefault="00000000">
            <w:pPr>
              <w:pStyle w:val="TableParagraph"/>
              <w:spacing w:before="1"/>
              <w:ind w:left="405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Process</w:t>
            </w:r>
          </w:p>
        </w:tc>
        <w:tc>
          <w:tcPr>
            <w:tcW w:w="2220" w:type="dxa"/>
          </w:tcPr>
          <w:p w14:paraId="6B4F725C" w14:textId="77777777" w:rsidR="0021605B" w:rsidRDefault="00000000">
            <w:pPr>
              <w:pStyle w:val="TableParagraph"/>
              <w:spacing w:line="270" w:lineRule="atLeast"/>
              <w:ind w:left="641" w:right="611" w:firstLine="31"/>
              <w:rPr>
                <w:b/>
              </w:rPr>
            </w:pPr>
            <w:r>
              <w:rPr>
                <w:b/>
              </w:rPr>
              <w:t>Results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Reflection</w:t>
            </w:r>
          </w:p>
        </w:tc>
        <w:tc>
          <w:tcPr>
            <w:tcW w:w="2880" w:type="dxa"/>
          </w:tcPr>
          <w:p w14:paraId="61E312E1" w14:textId="77777777" w:rsidR="0021605B" w:rsidRDefault="00000000">
            <w:pPr>
              <w:pStyle w:val="TableParagraph"/>
              <w:spacing w:line="270" w:lineRule="atLeast"/>
              <w:ind w:left="909" w:right="479" w:hanging="256"/>
              <w:rPr>
                <w:b/>
              </w:rPr>
            </w:pPr>
            <w:r>
              <w:rPr>
                <w:b/>
                <w:spacing w:val="-1"/>
              </w:rPr>
              <w:t>Recommendations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Planning</w:t>
            </w:r>
          </w:p>
        </w:tc>
      </w:tr>
      <w:tr w:rsidR="0021605B" w14:paraId="140D4521" w14:textId="77777777">
        <w:trPr>
          <w:trHeight w:val="9060"/>
        </w:trPr>
        <w:tc>
          <w:tcPr>
            <w:tcW w:w="2840" w:type="dxa"/>
          </w:tcPr>
          <w:p w14:paraId="54883305" w14:textId="77777777" w:rsidR="0021605B" w:rsidRDefault="00000000">
            <w:pPr>
              <w:pStyle w:val="TableParagraph"/>
              <w:spacing w:line="235" w:lineRule="auto"/>
              <w:ind w:left="179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Identify one or 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observable, measurable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 student 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 statements (of what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or be able to do at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conclusion of a program) that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were assessed during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current 2-year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period. Responds to these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questions:</w:t>
            </w:r>
          </w:p>
          <w:p w14:paraId="081A28E7" w14:textId="77777777" w:rsidR="002160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5" w:lineRule="auto"/>
              <w:ind w:left="269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Which </w:t>
            </w:r>
            <w:r>
              <w:rPr>
                <w:b/>
                <w:sz w:val="20"/>
                <w:u w:val="thick"/>
              </w:rPr>
              <w:t>outcome(s)</w:t>
            </w:r>
            <w:r>
              <w:rPr>
                <w:b/>
                <w:sz w:val="20"/>
              </w:rPr>
              <w:t xml:space="preserve"> was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assessed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2-year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period?</w:t>
            </w:r>
          </w:p>
          <w:p w14:paraId="6E9FD07A" w14:textId="2F6C09B9" w:rsidR="002160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5" w:lineRule="auto"/>
              <w:ind w:left="269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What was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learning/research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linked to the outcome(s)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examined?</w:t>
            </w:r>
          </w:p>
          <w:p w14:paraId="040DB8C2" w14:textId="046F1445" w:rsidR="0021605B" w:rsidRDefault="0021605B">
            <w:pPr>
              <w:pStyle w:val="TableParagraph"/>
              <w:spacing w:before="2" w:after="1"/>
              <w:rPr>
                <w:rFonts w:ascii="Arial"/>
                <w:b/>
                <w:sz w:val="17"/>
              </w:rPr>
            </w:pPr>
          </w:p>
          <w:p w14:paraId="1D759543" w14:textId="34694374" w:rsidR="0021605B" w:rsidRDefault="00463FA4">
            <w:pPr>
              <w:pStyle w:val="TableParagraph"/>
              <w:spacing w:line="20" w:lineRule="exact"/>
              <w:ind w:left="435"/>
              <w:rPr>
                <w:rFonts w:ascii="Arial"/>
                <w:sz w:val="2"/>
              </w:rPr>
            </w:pPr>
            <w:r w:rsidRPr="00FF32BD">
              <w:rPr>
                <w:rFonts w:ascii="Arial"/>
                <w:noProof/>
                <w:color w:val="FFFFFF" w:themeColor="background1"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329709" wp14:editId="5C106ED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36195</wp:posOffset>
                      </wp:positionV>
                      <wp:extent cx="937260" cy="45085"/>
                      <wp:effectExtent l="0" t="0" r="0" b="0"/>
                      <wp:wrapTopAndBottom/>
                      <wp:docPr id="9889849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260" cy="45085"/>
                                <a:chOff x="-195" y="-52383"/>
                                <a:chExt cx="3385" cy="0"/>
                              </a:xfrm>
                            </wpg:grpSpPr>
                            <wps:wsp>
                              <wps:cNvPr id="138069105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95" y="-52383"/>
                                  <a:ext cx="3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B9710" id="Group 2" o:spid="_x0000_s1026" style="position:absolute;margin-left:30pt;margin-top:2.85pt;width:73.8pt;height:3.55pt;z-index:251661312;mso-width-relative:margin;mso-height-relative:margin" coordorigin="-195,-52383" coordsize="33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">
                      <v:line id="Line 10" o:spid="_x0000_s1027" style="position:absolute;visibility:visible;mso-wrap-style:square" from="-195,-52383" to="3190,-5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" strokeweight=".91pt"/>
                      <w10:wrap type="topAndBottom"/>
                    </v:group>
                  </w:pict>
                </mc:Fallback>
              </mc:AlternateContent>
            </w:r>
          </w:p>
          <w:p w14:paraId="42EBFA50" w14:textId="77777777" w:rsidR="0021605B" w:rsidRDefault="0021605B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B6B144B" w14:textId="4E9A5B79" w:rsidR="002F47F8" w:rsidRDefault="00000000" w:rsidP="002F47F8">
            <w:pPr>
              <w:pStyle w:val="TableParagraph"/>
              <w:spacing w:line="235" w:lineRule="auto"/>
              <w:ind w:left="104" w:right="141"/>
              <w:rPr>
                <w:i/>
                <w:color w:val="1154CC"/>
                <w:sz w:val="20"/>
                <w:u w:val="thick" w:color="1154CC"/>
              </w:rPr>
            </w:pPr>
            <w:hyperlink r:id="rId8">
              <w:r>
                <w:rPr>
                  <w:i/>
                  <w:color w:val="1154CC"/>
                  <w:sz w:val="20"/>
                  <w:u w:val="thick" w:color="1154CC"/>
                </w:rPr>
                <w:t>Student learning outcome</w:t>
              </w:r>
            </w:hyperlink>
            <w:r>
              <w:rPr>
                <w:i/>
                <w:color w:val="1154CC"/>
                <w:spacing w:val="1"/>
                <w:sz w:val="20"/>
              </w:rPr>
              <w:t xml:space="preserve"> </w:t>
            </w:r>
            <w:hyperlink r:id="rId9">
              <w:r>
                <w:rPr>
                  <w:i/>
                  <w:color w:val="1154CC"/>
                  <w:sz w:val="20"/>
                  <w:u w:val="thick" w:color="1154CC"/>
                </w:rPr>
                <w:t>statements (SLO</w:t>
              </w:r>
            </w:hyperlink>
            <w:r>
              <w:rPr>
                <w:i/>
                <w:color w:val="0000FF"/>
                <w:sz w:val="20"/>
              </w:rPr>
              <w:t xml:space="preserve">) </w:t>
            </w:r>
            <w:r>
              <w:rPr>
                <w:i/>
                <w:sz w:val="20"/>
              </w:rPr>
              <w:t>are clear,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concise statements that specify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how students will demonstrate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what they will know, or will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able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completion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program.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reflect the highest levels of skill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required by the course(s) in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program. Alignment of critical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program outcomes within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 courses is essential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 a cohesive program. SLO’s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should include action verbs,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which make the outcomes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measurable. Examples of action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verbs can be found in</w:t>
            </w:r>
            <w:r>
              <w:rPr>
                <w:i/>
                <w:spacing w:val="1"/>
                <w:sz w:val="20"/>
              </w:rPr>
              <w:t xml:space="preserve"> </w:t>
            </w:r>
            <w:hyperlink r:id="rId10">
              <w:r>
                <w:rPr>
                  <w:i/>
                  <w:color w:val="1154CC"/>
                  <w:sz w:val="20"/>
                  <w:u w:val="thick" w:color="1154CC"/>
                </w:rPr>
                <w:t>Bloom’s</w:t>
              </w:r>
            </w:hyperlink>
            <w:r>
              <w:rPr>
                <w:i/>
                <w:color w:val="1154CC"/>
                <w:spacing w:val="1"/>
                <w:sz w:val="20"/>
              </w:rPr>
              <w:t xml:space="preserve"> </w:t>
            </w:r>
            <w:r>
              <w:rPr>
                <w:i/>
                <w:color w:val="1154CC"/>
                <w:sz w:val="20"/>
                <w:u w:val="thick" w:color="1154CC"/>
              </w:rPr>
              <w:t>Taxonomy.</w:t>
            </w:r>
          </w:p>
          <w:p w14:paraId="1ED2D402" w14:textId="77777777" w:rsidR="002F47F8" w:rsidRDefault="002F47F8" w:rsidP="002F47F8">
            <w:pPr>
              <w:pStyle w:val="TableParagraph"/>
              <w:spacing w:line="235" w:lineRule="auto"/>
              <w:ind w:left="104" w:right="141"/>
              <w:rPr>
                <w:i/>
                <w:color w:val="1154CC"/>
                <w:sz w:val="20"/>
                <w:u w:val="thick" w:color="1154CC"/>
              </w:rPr>
            </w:pPr>
          </w:p>
          <w:p w14:paraId="2DBE4266" w14:textId="248FCAFD" w:rsidR="002F47F8" w:rsidRDefault="002F47F8" w:rsidP="002F47F8">
            <w:pPr>
              <w:pStyle w:val="TableParagraph"/>
              <w:spacing w:line="235" w:lineRule="auto"/>
              <w:ind w:left="104" w:right="141"/>
              <w:rPr>
                <w:i/>
                <w:sz w:val="20"/>
              </w:rPr>
            </w:pPr>
            <w:r>
              <w:rPr>
                <w:i/>
                <w:sz w:val="20"/>
              </w:rPr>
              <w:t>The learning/research question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should frame the goal for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lastRenderedPageBreak/>
              <w:t xml:space="preserve">assessment </w:t>
            </w:r>
            <w:proofErr w:type="gramStart"/>
            <w:r>
              <w:rPr>
                <w:i/>
                <w:sz w:val="20"/>
              </w:rPr>
              <w:t>project, and</w:t>
            </w:r>
            <w:proofErr w:type="gramEnd"/>
            <w:r>
              <w:rPr>
                <w:i/>
                <w:sz w:val="20"/>
              </w:rPr>
              <w:t xml:space="preserve"> inform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examined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 focus of recommendations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assessment.</w:t>
            </w:r>
          </w:p>
          <w:p w14:paraId="77060224" w14:textId="77777777" w:rsidR="002F47F8" w:rsidRDefault="002F47F8" w:rsidP="002F47F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C8D1D08" w14:textId="77777777" w:rsidR="002F47F8" w:rsidRDefault="002F47F8" w:rsidP="002F47F8">
            <w:pPr>
              <w:pStyle w:val="TableParagraph"/>
              <w:spacing w:line="235" w:lineRule="auto"/>
              <w:ind w:left="104" w:right="70"/>
              <w:rPr>
                <w:i/>
                <w:sz w:val="20"/>
              </w:rPr>
            </w:pPr>
            <w:r>
              <w:rPr>
                <w:i/>
                <w:sz w:val="20"/>
                <w:u w:val="thick"/>
              </w:rPr>
              <w:t>Example SLO:</w:t>
            </w:r>
            <w:r>
              <w:rPr>
                <w:i/>
                <w:sz w:val="20"/>
              </w:rPr>
              <w:t xml:space="preserve"> "Students 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apply mathematical reasoning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based on definitions, axioms,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theorems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mathematical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proofs."</w:t>
            </w:r>
          </w:p>
          <w:p w14:paraId="0C9FA2C9" w14:textId="77777777" w:rsidR="002F47F8" w:rsidRDefault="002F47F8" w:rsidP="002F47F8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334BB8E" w14:textId="77777777" w:rsidR="002F47F8" w:rsidRDefault="002F47F8" w:rsidP="002F47F8">
            <w:pPr>
              <w:pStyle w:val="TableParagraph"/>
              <w:spacing w:line="235" w:lineRule="auto"/>
              <w:ind w:left="104" w:right="280"/>
              <w:rPr>
                <w:i/>
                <w:sz w:val="20"/>
              </w:rPr>
            </w:pPr>
            <w:r>
              <w:rPr>
                <w:i/>
                <w:sz w:val="20"/>
                <w:u w:val="thick"/>
              </w:rPr>
              <w:t>Example Learning Question: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“Can students apply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mathematical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reasoning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to a current issue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mathematics in upper-level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courses?”</w:t>
            </w:r>
          </w:p>
          <w:p w14:paraId="790C1BD0" w14:textId="77777777" w:rsidR="002F47F8" w:rsidRDefault="002F47F8" w:rsidP="002F47F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702A9075" w14:textId="77777777" w:rsidR="0021605B" w:rsidRDefault="002F47F8" w:rsidP="002F47F8">
            <w:pPr>
              <w:pStyle w:val="TableParagraph"/>
              <w:spacing w:before="1" w:line="235" w:lineRule="auto"/>
              <w:ind w:left="104" w:right="70"/>
              <w:rPr>
                <w:i/>
                <w:color w:val="212121"/>
                <w:sz w:val="20"/>
              </w:rPr>
            </w:pPr>
            <w:r>
              <w:rPr>
                <w:i/>
                <w:color w:val="212121"/>
                <w:sz w:val="20"/>
              </w:rPr>
              <w:t>For</w:t>
            </w:r>
            <w:r>
              <w:rPr>
                <w:i/>
                <w:color w:val="212121"/>
                <w:spacing w:val="-10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additional</w:t>
            </w:r>
            <w:r>
              <w:rPr>
                <w:i/>
                <w:color w:val="212121"/>
                <w:spacing w:val="-10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examples</w:t>
            </w:r>
            <w:r>
              <w:rPr>
                <w:i/>
                <w:color w:val="212121"/>
                <w:spacing w:val="-9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of</w:t>
            </w:r>
            <w:r>
              <w:rPr>
                <w:i/>
                <w:color w:val="212121"/>
                <w:spacing w:val="-10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SLO's</w:t>
            </w:r>
            <w:r>
              <w:rPr>
                <w:i/>
                <w:color w:val="212121"/>
                <w:spacing w:val="-4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and associated learning</w:t>
            </w:r>
            <w:r>
              <w:rPr>
                <w:i/>
                <w:color w:val="212121"/>
                <w:spacing w:val="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questions which programs</w:t>
            </w:r>
            <w:r>
              <w:rPr>
                <w:i/>
                <w:color w:val="212121"/>
                <w:spacing w:val="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pursued related to focus their</w:t>
            </w:r>
            <w:r>
              <w:rPr>
                <w:i/>
                <w:color w:val="212121"/>
                <w:spacing w:val="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assessment</w:t>
            </w:r>
            <w:r>
              <w:rPr>
                <w:i/>
                <w:color w:val="212121"/>
                <w:spacing w:val="-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activity,</w:t>
            </w:r>
            <w:r>
              <w:rPr>
                <w:i/>
                <w:color w:val="212121"/>
                <w:spacing w:val="37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go</w:t>
            </w:r>
            <w:r>
              <w:rPr>
                <w:i/>
                <w:color w:val="212121"/>
                <w:spacing w:val="-4"/>
                <w:sz w:val="20"/>
              </w:rPr>
              <w:t xml:space="preserve"> </w:t>
            </w:r>
            <w:hyperlink r:id="rId11">
              <w:r w:rsidRPr="00F36597">
                <w:rPr>
                  <w:bCs/>
                  <w:i/>
                  <w:color w:val="1154CC"/>
                  <w:sz w:val="20"/>
                  <w:u w:val="thick" w:color="1154CC"/>
                </w:rPr>
                <w:t>here</w:t>
              </w:r>
              <w:r>
                <w:rPr>
                  <w:b/>
                  <w:i/>
                  <w:color w:val="1154CC"/>
                  <w:sz w:val="20"/>
                  <w:u w:val="thick" w:color="1154CC"/>
                </w:rPr>
                <w:t>.</w:t>
              </w:r>
            </w:hyperlink>
          </w:p>
          <w:p w14:paraId="6B108ABD" w14:textId="77777777" w:rsidR="002F47F8" w:rsidRPr="002F47F8" w:rsidRDefault="002F47F8" w:rsidP="002F47F8"/>
          <w:p w14:paraId="534FE13E" w14:textId="77777777" w:rsidR="002F47F8" w:rsidRPr="002F47F8" w:rsidRDefault="002F47F8" w:rsidP="002F47F8"/>
          <w:p w14:paraId="7C6C88CD" w14:textId="77777777" w:rsidR="002F47F8" w:rsidRPr="002F47F8" w:rsidRDefault="002F47F8" w:rsidP="002F47F8"/>
          <w:p w14:paraId="3E903A45" w14:textId="77777777" w:rsidR="002F47F8" w:rsidRPr="002F47F8" w:rsidRDefault="002F47F8" w:rsidP="002F47F8"/>
          <w:p w14:paraId="44B74559" w14:textId="77777777" w:rsidR="002F47F8" w:rsidRPr="002F47F8" w:rsidRDefault="002F47F8" w:rsidP="002F47F8"/>
          <w:p w14:paraId="14957AC3" w14:textId="77777777" w:rsidR="002F47F8" w:rsidRPr="002F47F8" w:rsidRDefault="002F47F8" w:rsidP="002F47F8"/>
          <w:p w14:paraId="3D65B41D" w14:textId="77777777" w:rsidR="002F47F8" w:rsidRPr="002F47F8" w:rsidRDefault="002F47F8" w:rsidP="002F47F8"/>
          <w:p w14:paraId="1598A622" w14:textId="77777777" w:rsidR="002F47F8" w:rsidRPr="002F47F8" w:rsidRDefault="002F47F8" w:rsidP="002F47F8"/>
          <w:p w14:paraId="1A1055F2" w14:textId="77777777" w:rsidR="002F47F8" w:rsidRPr="002F47F8" w:rsidRDefault="002F47F8" w:rsidP="002F47F8"/>
          <w:p w14:paraId="347EBF55" w14:textId="77777777" w:rsidR="002F47F8" w:rsidRPr="002F47F8" w:rsidRDefault="002F47F8" w:rsidP="002F47F8"/>
          <w:p w14:paraId="0A81220E" w14:textId="77777777" w:rsidR="002F47F8" w:rsidRPr="002F47F8" w:rsidRDefault="002F47F8" w:rsidP="002F47F8"/>
          <w:p w14:paraId="15BB2ED0" w14:textId="77777777" w:rsidR="002F47F8" w:rsidRPr="002F47F8" w:rsidRDefault="002F47F8" w:rsidP="002F47F8"/>
          <w:p w14:paraId="13FF0487" w14:textId="77777777" w:rsidR="002F47F8" w:rsidRPr="002F47F8" w:rsidRDefault="002F47F8" w:rsidP="002F47F8"/>
          <w:p w14:paraId="4E5FDC93" w14:textId="77777777" w:rsidR="002F47F8" w:rsidRPr="002F47F8" w:rsidRDefault="002F47F8" w:rsidP="002F47F8"/>
          <w:p w14:paraId="17A0CC25" w14:textId="77777777" w:rsidR="002F47F8" w:rsidRPr="002F47F8" w:rsidRDefault="002F47F8" w:rsidP="002F47F8"/>
          <w:p w14:paraId="20929C02" w14:textId="77777777" w:rsidR="002F47F8" w:rsidRPr="002F47F8" w:rsidRDefault="002F47F8" w:rsidP="002F47F8">
            <w:pPr>
              <w:jc w:val="center"/>
            </w:pPr>
          </w:p>
          <w:p w14:paraId="71EEBA22" w14:textId="6093E39C" w:rsidR="002F47F8" w:rsidRPr="002F47F8" w:rsidRDefault="002F47F8" w:rsidP="002F47F8"/>
        </w:tc>
        <w:tc>
          <w:tcPr>
            <w:tcW w:w="5140" w:type="dxa"/>
          </w:tcPr>
          <w:p w14:paraId="5A9FDB51" w14:textId="77777777" w:rsidR="00463FA4" w:rsidRDefault="00463FA4" w:rsidP="00463FA4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Identify the data/evidence* (student work), other 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grades**,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determine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achieved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stated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outcome(s).</w:t>
            </w:r>
            <w:r w:rsidR="002F47F8">
              <w:rPr>
                <w:b/>
                <w:sz w:val="20"/>
              </w:rPr>
              <w:t xml:space="preserve">  </w:t>
            </w:r>
          </w:p>
          <w:p w14:paraId="3E23ADC0" w14:textId="77777777" w:rsidR="00463FA4" w:rsidRDefault="00463FA4" w:rsidP="00463FA4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</w:p>
          <w:p w14:paraId="0E7304C8" w14:textId="77777777" w:rsidR="00463FA4" w:rsidRDefault="002F47F8" w:rsidP="00463FA4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The u</w:t>
            </w:r>
            <w:r w:rsidR="00B60E7F">
              <w:rPr>
                <w:b/>
                <w:sz w:val="20"/>
              </w:rPr>
              <w:t>se</w:t>
            </w:r>
            <w:r w:rsidR="00B60E7F">
              <w:rPr>
                <w:b/>
                <w:spacing w:val="-5"/>
                <w:sz w:val="20"/>
              </w:rPr>
              <w:t xml:space="preserve"> </w:t>
            </w:r>
            <w:r w:rsidR="00B60E7F">
              <w:rPr>
                <w:b/>
                <w:sz w:val="20"/>
              </w:rPr>
              <w:t>of</w:t>
            </w:r>
            <w:r w:rsidR="00B60E7F">
              <w:rPr>
                <w:b/>
                <w:spacing w:val="-5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  <w:u w:val="thick"/>
              </w:rPr>
              <w:t>direct</w:t>
            </w:r>
            <w:r w:rsidR="00B60E7F">
              <w:rPr>
                <w:b/>
                <w:i/>
                <w:spacing w:val="-5"/>
                <w:sz w:val="20"/>
                <w:u w:val="thick"/>
              </w:rPr>
              <w:t xml:space="preserve"> </w:t>
            </w:r>
            <w:r w:rsidR="00B60E7F">
              <w:rPr>
                <w:b/>
                <w:i/>
                <w:sz w:val="20"/>
                <w:u w:val="thick"/>
              </w:rPr>
              <w:t>evidence</w:t>
            </w:r>
            <w:r w:rsidR="00B60E7F">
              <w:rPr>
                <w:b/>
                <w:i/>
                <w:spacing w:val="-4"/>
                <w:sz w:val="20"/>
                <w:u w:val="thick"/>
              </w:rPr>
              <w:t xml:space="preserve"> </w:t>
            </w:r>
            <w:r w:rsidR="00B60E7F">
              <w:rPr>
                <w:b/>
                <w:i/>
                <w:sz w:val="20"/>
                <w:u w:val="thick"/>
              </w:rPr>
              <w:t>is</w:t>
            </w:r>
            <w:r w:rsidR="00B60E7F">
              <w:rPr>
                <w:b/>
                <w:i/>
                <w:spacing w:val="-5"/>
                <w:sz w:val="20"/>
                <w:u w:val="thick"/>
              </w:rPr>
              <w:t xml:space="preserve"> </w:t>
            </w:r>
            <w:proofErr w:type="gramStart"/>
            <w:r w:rsidR="00B60E7F">
              <w:rPr>
                <w:b/>
                <w:i/>
                <w:sz w:val="20"/>
                <w:u w:val="thick"/>
              </w:rPr>
              <w:t>required</w:t>
            </w:r>
            <w:proofErr w:type="gramEnd"/>
            <w:r w:rsidR="00B60E7F">
              <w:rPr>
                <w:b/>
                <w:i/>
                <w:spacing w:val="-5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</w:rPr>
              <w:t>and</w:t>
            </w:r>
            <w:r w:rsidR="00B60E7F">
              <w:rPr>
                <w:b/>
                <w:i/>
                <w:spacing w:val="-4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</w:rPr>
              <w:t>use</w:t>
            </w:r>
            <w:r w:rsidR="00B60E7F">
              <w:rPr>
                <w:b/>
                <w:i/>
                <w:spacing w:val="-5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</w:rPr>
              <w:t>of</w:t>
            </w:r>
            <w:r w:rsidR="00B60E7F">
              <w:rPr>
                <w:b/>
                <w:i/>
                <w:spacing w:val="-5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</w:rPr>
              <w:t>indirect</w:t>
            </w:r>
            <w:r w:rsidR="00B60E7F">
              <w:rPr>
                <w:b/>
                <w:i/>
                <w:spacing w:val="-42"/>
                <w:sz w:val="20"/>
              </w:rPr>
              <w:t xml:space="preserve"> </w:t>
            </w:r>
            <w:r w:rsidR="00B60E7F">
              <w:rPr>
                <w:b/>
                <w:i/>
                <w:sz w:val="20"/>
              </w:rPr>
              <w:t xml:space="preserve">evidence is optional. </w:t>
            </w:r>
            <w:r w:rsidR="00B60E7F">
              <w:rPr>
                <w:b/>
                <w:sz w:val="20"/>
              </w:rPr>
              <w:t>Mixed methods, or using both</w:t>
            </w:r>
            <w:r w:rsidR="00B60E7F">
              <w:rPr>
                <w:b/>
                <w:spacing w:val="1"/>
                <w:sz w:val="20"/>
              </w:rPr>
              <w:t xml:space="preserve"> </w:t>
            </w:r>
            <w:r w:rsidR="00B60E7F">
              <w:rPr>
                <w:b/>
                <w:sz w:val="20"/>
              </w:rPr>
              <w:t>sources of evidence, may enhance the assessment</w:t>
            </w:r>
            <w:r w:rsidR="00B60E7F">
              <w:rPr>
                <w:b/>
                <w:spacing w:val="1"/>
                <w:sz w:val="20"/>
              </w:rPr>
              <w:t xml:space="preserve"> </w:t>
            </w:r>
            <w:r w:rsidR="00B60E7F">
              <w:rPr>
                <w:b/>
                <w:sz w:val="20"/>
              </w:rPr>
              <w:t>process.</w:t>
            </w:r>
          </w:p>
          <w:p w14:paraId="107BA613" w14:textId="77777777" w:rsidR="00463FA4" w:rsidRDefault="00463FA4" w:rsidP="00463FA4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</w:p>
          <w:p w14:paraId="1785D81A" w14:textId="6D8B34F6" w:rsidR="0021605B" w:rsidRDefault="00000000" w:rsidP="00463FA4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Describe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artifact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sampling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B60E7F">
              <w:rPr>
                <w:b/>
                <w:sz w:val="20"/>
              </w:rPr>
              <w:t>process (of students and student work</w:t>
            </w:r>
            <w:proofErr w:type="gramStart"/>
            <w:r w:rsidR="00B60E7F">
              <w:rPr>
                <w:b/>
                <w:sz w:val="20"/>
              </w:rPr>
              <w:t xml:space="preserve">), </w:t>
            </w:r>
            <w:r w:rsidR="00B60E7F">
              <w:rPr>
                <w:b/>
                <w:spacing w:val="-42"/>
                <w:sz w:val="20"/>
              </w:rPr>
              <w:t xml:space="preserve">  </w:t>
            </w:r>
            <w:proofErr w:type="gramEnd"/>
            <w:r w:rsidR="00B60E7F"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including the population to whom the results 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generalized.</w:t>
            </w:r>
          </w:p>
          <w:p w14:paraId="57058307" w14:textId="77777777" w:rsidR="0021605B" w:rsidRPr="00FF32BD" w:rsidRDefault="0021605B">
            <w:pPr>
              <w:pStyle w:val="TableParagraph"/>
              <w:spacing w:before="5"/>
              <w:rPr>
                <w:rFonts w:ascii="Arial"/>
                <w:b/>
                <w:color w:val="FFFFFF" w:themeColor="background1"/>
                <w:sz w:val="17"/>
              </w:rPr>
            </w:pPr>
          </w:p>
          <w:p w14:paraId="09807D3C" w14:textId="2D7EE3F6" w:rsidR="0021605B" w:rsidRPr="00FF32BD" w:rsidRDefault="00FF32BD">
            <w:pPr>
              <w:pStyle w:val="TableParagraph"/>
              <w:spacing w:line="20" w:lineRule="exact"/>
              <w:ind w:left="887"/>
              <w:rPr>
                <w:rFonts w:ascii="Arial"/>
                <w:color w:val="FFFFFF" w:themeColor="background1"/>
                <w:sz w:val="2"/>
              </w:rPr>
            </w:pPr>
            <w:r w:rsidRPr="00FF32BD">
              <w:rPr>
                <w:rFonts w:ascii="Arial"/>
                <w:noProof/>
                <w:color w:val="FFFFFF" w:themeColor="background1"/>
                <w:sz w:val="2"/>
              </w:rPr>
              <mc:AlternateContent>
                <mc:Choice Requires="wpg">
                  <w:drawing>
                    <wp:inline distT="0" distB="0" distL="0" distR="0" wp14:anchorId="37E16414" wp14:editId="64B5CCCE">
                      <wp:extent cx="2150110" cy="12065"/>
                      <wp:effectExtent l="13335" t="1905" r="8255" b="5080"/>
                      <wp:docPr id="81393819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0110" cy="12065"/>
                                <a:chOff x="0" y="0"/>
                                <a:chExt cx="3386" cy="19"/>
                              </a:xfrm>
                            </wpg:grpSpPr>
                            <wps:wsp>
                              <wps:cNvPr id="82053608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58A7A" id="Group 4" o:spid="_x0000_s1026" style="width:169.3pt;height:.95pt;mso-position-horizontal-relative:char;mso-position-vertical-relative:line" coordsize="33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">
                      <v:line id="Line 5" o:spid="_x0000_s1027" style="position:absolute;visibility:visible;mso-wrap-style:square" from="0,9" to="338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" strokeweight=".91pt"/>
                      <w10:anchorlock/>
                    </v:group>
                  </w:pict>
                </mc:Fallback>
              </mc:AlternateContent>
            </w:r>
          </w:p>
          <w:p w14:paraId="21512A89" w14:textId="77777777" w:rsidR="0021605B" w:rsidRPr="00FF32BD" w:rsidRDefault="0021605B">
            <w:pPr>
              <w:pStyle w:val="TableParagraph"/>
              <w:spacing w:before="6"/>
              <w:rPr>
                <w:rFonts w:ascii="Arial"/>
                <w:b/>
                <w:color w:val="FFFFFF" w:themeColor="background1"/>
                <w:sz w:val="18"/>
              </w:rPr>
            </w:pPr>
          </w:p>
          <w:p w14:paraId="41D9850A" w14:textId="77777777" w:rsidR="0021605B" w:rsidRDefault="00000000">
            <w:pPr>
              <w:pStyle w:val="TableParagraph"/>
              <w:spacing w:line="220" w:lineRule="auto"/>
              <w:ind w:left="99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Sampling procedure includes the number of students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sampled, during which semesters, where in the curriculum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outcome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assessed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course(s),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section(s),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 a program requirement), and a description of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population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generalized.</w:t>
            </w:r>
          </w:p>
          <w:p w14:paraId="50D19E1C" w14:textId="77777777" w:rsidR="0021605B" w:rsidRDefault="0021605B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4AB6AF8" w14:textId="77777777" w:rsidR="0021605B" w:rsidRDefault="00000000">
            <w:pPr>
              <w:pStyle w:val="TableParagraph"/>
              <w:spacing w:before="1" w:line="235" w:lineRule="auto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Both data-collection sources are important, but indirect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sufficient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alone.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meaningful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information.</w:t>
            </w:r>
          </w:p>
          <w:p w14:paraId="0F337AEC" w14:textId="77777777" w:rsidR="0021605B" w:rsidRDefault="0021605B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44FF6682" w14:textId="77777777" w:rsidR="0021605B" w:rsidRDefault="00000000">
            <w:pPr>
              <w:pStyle w:val="TableParagraph"/>
              <w:spacing w:line="235" w:lineRule="auto"/>
              <w:ind w:left="114" w:right="111" w:firstLine="3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Direct evidence*** or indicators of student learning: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Reveals what students know in the form of a product; can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include student work such as research projects</w:t>
            </w:r>
            <w:r>
              <w:rPr>
                <w:i/>
                <w:color w:val="0000FF"/>
                <w:sz w:val="20"/>
              </w:rPr>
              <w:t xml:space="preserve">, </w:t>
            </w:r>
            <w:r>
              <w:rPr>
                <w:i/>
                <w:sz w:val="20"/>
              </w:rPr>
              <w:t>embedded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questions on assignments or exams across sections,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presentations,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thesis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dissertation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proposals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defenses,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practicums,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capstone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projects,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review.</w:t>
            </w:r>
          </w:p>
          <w:p w14:paraId="150C5A9A" w14:textId="77777777" w:rsidR="0021605B" w:rsidRDefault="0021605B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15FC8377" w14:textId="77777777" w:rsidR="0021605B" w:rsidRDefault="00000000">
            <w:pPr>
              <w:pStyle w:val="TableParagraph"/>
              <w:spacing w:line="232" w:lineRule="auto"/>
              <w:ind w:left="114" w:right="111" w:firstLine="3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Indirect evidence*** or indicators of student learning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Reveals perception, opinion; can include student/alumni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surveys,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focus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groups,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surveys</w:t>
            </w:r>
            <w:r>
              <w:rPr>
                <w:i/>
                <w:color w:val="0000FF"/>
                <w:sz w:val="20"/>
              </w:rPr>
              <w:t>,</w:t>
            </w:r>
            <w:r>
              <w:rPr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employer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surveys,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focus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groups,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self-reflections.</w:t>
            </w:r>
          </w:p>
          <w:p w14:paraId="134C2494" w14:textId="77777777" w:rsidR="0021605B" w:rsidRDefault="0021605B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14:paraId="6B240C04" w14:textId="77777777" w:rsidR="0021605B" w:rsidRDefault="00000000">
            <w:pPr>
              <w:pStyle w:val="TableParagraph"/>
              <w:spacing w:line="232" w:lineRule="auto"/>
              <w:ind w:left="114" w:right="11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  <w:r>
              <w:rPr>
                <w:i/>
                <w:sz w:val="20"/>
              </w:rPr>
              <w:t>Some sources of evidence can often be found in the</w:t>
            </w:r>
            <w:r>
              <w:rPr>
                <w:i/>
                <w:spacing w:val="1"/>
                <w:sz w:val="20"/>
              </w:rPr>
              <w:t xml:space="preserve"> </w:t>
            </w:r>
            <w:hyperlink r:id="rId12">
              <w:r>
                <w:rPr>
                  <w:i/>
                  <w:color w:val="1154CC"/>
                  <w:sz w:val="20"/>
                  <w:u w:val="thick" w:color="1154CC"/>
                </w:rPr>
                <w:t>curriculum</w:t>
              </w:r>
              <w:r>
                <w:rPr>
                  <w:i/>
                  <w:color w:val="1154CC"/>
                  <w:spacing w:val="-8"/>
                  <w:sz w:val="20"/>
                  <w:u w:val="thick" w:color="1154CC"/>
                </w:rPr>
                <w:t xml:space="preserve"> </w:t>
              </w:r>
              <w:r>
                <w:rPr>
                  <w:i/>
                  <w:color w:val="1154CC"/>
                  <w:sz w:val="20"/>
                  <w:u w:val="thick" w:color="1154CC"/>
                </w:rPr>
                <w:t>map</w:t>
              </w:r>
            </w:hyperlink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links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outcomes.</w:t>
            </w:r>
          </w:p>
          <w:p w14:paraId="60EDF5E1" w14:textId="77777777" w:rsidR="0021605B" w:rsidRDefault="0021605B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655D0684" w14:textId="5A5C959B" w:rsidR="002F47F8" w:rsidRDefault="00000000" w:rsidP="002F47F8">
            <w:pPr>
              <w:pStyle w:val="TableParagraph"/>
              <w:spacing w:line="235" w:lineRule="auto"/>
              <w:ind w:left="114" w:right="10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**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Grades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courses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exams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typically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sufficient</w:t>
            </w:r>
            <w:r w:rsidR="002F47F8">
              <w:rPr>
                <w:i/>
                <w:sz w:val="20"/>
              </w:rPr>
              <w:t xml:space="preserve"> evidence </w:t>
            </w:r>
            <w:r w:rsidR="002F47F8">
              <w:rPr>
                <w:i/>
                <w:sz w:val="20"/>
                <w:u w:val="thick"/>
              </w:rPr>
              <w:t>unless</w:t>
            </w:r>
            <w:r w:rsidR="002F47F8">
              <w:rPr>
                <w:i/>
                <w:sz w:val="20"/>
              </w:rPr>
              <w:t xml:space="preserve"> all program faculty have agreed on key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features of the syllabus and rubrics to evaluate students, to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ensure the same standards are applied across courses,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lastRenderedPageBreak/>
              <w:t>sections, instructors, and years. Remember, the goal is to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 xml:space="preserve">determine whether the </w:t>
            </w:r>
            <w:r w:rsidR="002F47F8">
              <w:rPr>
                <w:b/>
                <w:i/>
                <w:sz w:val="20"/>
              </w:rPr>
              <w:t xml:space="preserve">program </w:t>
            </w:r>
            <w:r w:rsidR="002F47F8">
              <w:rPr>
                <w:i/>
                <w:sz w:val="20"/>
              </w:rPr>
              <w:t>is meeting its learning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goals for students as defined by the faculty, not whether a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student has met a particular instructor's goals. One way to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make</w:t>
            </w:r>
            <w:r w:rsidR="002F47F8">
              <w:rPr>
                <w:i/>
                <w:spacing w:val="-6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this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work</w:t>
            </w:r>
            <w:r w:rsidR="002F47F8">
              <w:rPr>
                <w:i/>
                <w:spacing w:val="-6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is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to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use</w:t>
            </w:r>
            <w:r w:rsidR="002F47F8">
              <w:rPr>
                <w:i/>
                <w:spacing w:val="-6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standardized</w:t>
            </w:r>
            <w:r w:rsidR="002F47F8">
              <w:rPr>
                <w:i/>
                <w:spacing w:val="-6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final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assignment</w:t>
            </w:r>
            <w:r w:rsidR="002F47F8">
              <w:rPr>
                <w:i/>
                <w:spacing w:val="-5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in</w:t>
            </w:r>
            <w:r w:rsidR="002F47F8">
              <w:rPr>
                <w:i/>
                <w:spacing w:val="-6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</w:t>
            </w:r>
            <w:r w:rsidR="002F47F8">
              <w:rPr>
                <w:i/>
                <w:spacing w:val="-42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course, allow for minor variations of content across</w:t>
            </w:r>
            <w:r w:rsidR="002F47F8">
              <w:rPr>
                <w:i/>
                <w:spacing w:val="1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instructors,</w:t>
            </w:r>
            <w:r w:rsidR="002F47F8">
              <w:rPr>
                <w:i/>
                <w:spacing w:val="-3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and</w:t>
            </w:r>
            <w:r w:rsidR="002F47F8">
              <w:rPr>
                <w:i/>
                <w:spacing w:val="-3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score</w:t>
            </w:r>
            <w:r w:rsidR="002F47F8">
              <w:rPr>
                <w:i/>
                <w:spacing w:val="-3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with</w:t>
            </w:r>
            <w:r w:rsidR="002F47F8">
              <w:rPr>
                <w:i/>
                <w:spacing w:val="-2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</w:t>
            </w:r>
            <w:r w:rsidR="002F47F8">
              <w:rPr>
                <w:i/>
                <w:spacing w:val="-3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standardized</w:t>
            </w:r>
            <w:r w:rsidR="002F47F8">
              <w:rPr>
                <w:i/>
                <w:spacing w:val="-3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rubric.</w:t>
            </w:r>
          </w:p>
          <w:p w14:paraId="3CCFD0EB" w14:textId="77777777" w:rsidR="002F47F8" w:rsidRDefault="002F47F8" w:rsidP="002F47F8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3FE9F78" w14:textId="628E2F15" w:rsidR="0021605B" w:rsidRDefault="002F47F8" w:rsidP="002F47F8">
            <w:pPr>
              <w:pStyle w:val="TableParagraph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***Examples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found</w:t>
            </w:r>
            <w:hyperlink r:id="rId13">
              <w:r>
                <w:rPr>
                  <w:i/>
                  <w:color w:val="1154CC"/>
                  <w:spacing w:val="-3"/>
                  <w:sz w:val="20"/>
                  <w:u w:val="thick" w:color="1154CC"/>
                </w:rPr>
                <w:t xml:space="preserve"> </w:t>
              </w:r>
              <w:r>
                <w:rPr>
                  <w:i/>
                  <w:color w:val="1154CC"/>
                  <w:sz w:val="20"/>
                  <w:u w:val="thick" w:color="1154CC"/>
                </w:rPr>
                <w:t>here</w:t>
              </w:r>
            </w:hyperlink>
            <w:r>
              <w:rPr>
                <w:i/>
                <w:sz w:val="20"/>
              </w:rPr>
              <w:t>.</w:t>
            </w:r>
          </w:p>
        </w:tc>
        <w:tc>
          <w:tcPr>
            <w:tcW w:w="2520" w:type="dxa"/>
          </w:tcPr>
          <w:p w14:paraId="6D88AEFD" w14:textId="3F0E488E" w:rsidR="00FF32BD" w:rsidRPr="00FF32BD" w:rsidRDefault="00000000" w:rsidP="00FF32BD">
            <w:pPr>
              <w:pStyle w:val="TableParagraph"/>
              <w:spacing w:line="235" w:lineRule="auto"/>
              <w:ind w:left="10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Identify the method(s)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process(es) used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evaluate student work,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including the 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tool/instrument (e.g.,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rubric), expected level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applied the 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tool, who interpreted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results, and who will 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results.</w:t>
            </w:r>
          </w:p>
          <w:p w14:paraId="62A80C45" w14:textId="4BEF86AC" w:rsidR="0021605B" w:rsidRPr="00FF32BD" w:rsidRDefault="00FF32BD" w:rsidP="00FF32BD">
            <w:pPr>
              <w:pStyle w:val="TableParagraph"/>
              <w:spacing w:line="20" w:lineRule="exact"/>
              <w:ind w:left="887"/>
              <w:rPr>
                <w:rFonts w:ascii="Arial"/>
                <w:color w:val="FFFFFF" w:themeColor="background1"/>
                <w:sz w:val="2"/>
              </w:rPr>
            </w:pPr>
            <w:r w:rsidRPr="00FF32BD">
              <w:rPr>
                <w:rFonts w:ascii="Arial"/>
                <w:noProof/>
                <w:color w:val="FFFFFF" w:themeColor="background1"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43AF678" wp14:editId="2DD37D54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111125</wp:posOffset>
                      </wp:positionV>
                      <wp:extent cx="995045" cy="85725"/>
                      <wp:effectExtent l="0" t="0" r="0" b="0"/>
                      <wp:wrapTopAndBottom/>
                      <wp:docPr id="26470649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85725"/>
                                <a:chOff x="0" y="0"/>
                                <a:chExt cx="3386" cy="19"/>
                              </a:xfrm>
                            </wpg:grpSpPr>
                            <wps:wsp>
                              <wps:cNvPr id="110631613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689FC" id="Group 2" o:spid="_x0000_s1026" style="position:absolute;margin-left:20.85pt;margin-top:8.75pt;width:78.35pt;height:6.75pt;z-index:251656192;mso-width-relative:margin;mso-height-relative:margin" coordsize="33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">
                      <v:line id="Line 10" o:spid="_x0000_s1027" style="position:absolute;visibility:visible;mso-wrap-style:square" from="0,9" to="338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" strokeweight=".91pt"/>
                      <w10:wrap type="topAndBottom"/>
                    </v:group>
                  </w:pict>
                </mc:Fallback>
              </mc:AlternateContent>
            </w:r>
          </w:p>
          <w:p w14:paraId="63EB9B71" w14:textId="77777777" w:rsidR="0021605B" w:rsidRDefault="0021605B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0CABC6FD" w14:textId="431E0F4E" w:rsidR="0021605B" w:rsidRDefault="00000000">
            <w:pPr>
              <w:pStyle w:val="TableParagraph"/>
              <w:spacing w:line="235" w:lineRule="auto"/>
              <w:ind w:left="10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Methods selected to</w:t>
            </w:r>
            <w:r>
              <w:rPr>
                <w:i/>
                <w:spacing w:val="1"/>
                <w:sz w:val="20"/>
              </w:rPr>
              <w:t xml:space="preserve"> </w:t>
            </w:r>
            <w:hyperlink r:id="rId14" w:anchor="data" w:history="1">
              <w:r w:rsidRPr="00463FA4">
                <w:rPr>
                  <w:rStyle w:val="Hyperlink"/>
                  <w:i/>
                  <w:color w:val="4F81BD" w:themeColor="accent1"/>
                  <w:sz w:val="20"/>
                </w:rPr>
                <w:t>evaluate evidence</w:t>
              </w:r>
            </w:hyperlink>
            <w:r w:rsidRPr="00463FA4">
              <w:rPr>
                <w:i/>
                <w:color w:val="4F81BD" w:themeColor="accent1"/>
                <w:sz w:val="20"/>
              </w:rPr>
              <w:t xml:space="preserve"> </w:t>
            </w:r>
            <w:r w:rsidRPr="00463FA4">
              <w:rPr>
                <w:i/>
                <w:sz w:val="20"/>
              </w:rPr>
              <w:t>should</w:t>
            </w:r>
            <w:r w:rsidRPr="00463FA4">
              <w:rPr>
                <w:i/>
                <w:spacing w:val="1"/>
                <w:sz w:val="20"/>
              </w:rPr>
              <w:t xml:space="preserve"> </w:t>
            </w:r>
            <w:r w:rsidRPr="00463FA4">
              <w:rPr>
                <w:i/>
                <w:sz w:val="20"/>
              </w:rPr>
              <w:t>provide an approp</w:t>
            </w:r>
            <w:r>
              <w:rPr>
                <w:i/>
                <w:sz w:val="20"/>
              </w:rPr>
              <w:t>riate 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thorough examination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student learning outcomes.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For example, a detailed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scoring </w:t>
            </w:r>
            <w:hyperlink r:id="rId15">
              <w:r>
                <w:rPr>
                  <w:i/>
                  <w:color w:val="1154CC"/>
                  <w:sz w:val="20"/>
                  <w:u w:val="thick" w:color="1154CC"/>
                </w:rPr>
                <w:t>rubric</w:t>
              </w:r>
              <w:r>
                <w:rPr>
                  <w:i/>
                  <w:color w:val="1154CC"/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with criteria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that differentiates levels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achievement can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developed and used 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score student work (e.g.,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essays, portfolios, oral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exams,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performances,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etc.).</w:t>
            </w:r>
          </w:p>
          <w:p w14:paraId="00BBE567" w14:textId="77777777" w:rsidR="00F36597" w:rsidRDefault="00F36597">
            <w:pPr>
              <w:pStyle w:val="TableParagraph"/>
              <w:spacing w:line="235" w:lineRule="auto"/>
              <w:ind w:left="104" w:right="146"/>
              <w:rPr>
                <w:i/>
                <w:sz w:val="20"/>
              </w:rPr>
            </w:pPr>
          </w:p>
          <w:p w14:paraId="4A3BD0A5" w14:textId="77777777" w:rsidR="00F36597" w:rsidRDefault="00F36597">
            <w:pPr>
              <w:pStyle w:val="TableParagraph"/>
              <w:spacing w:line="235" w:lineRule="auto"/>
              <w:ind w:left="104" w:right="146"/>
              <w:rPr>
                <w:i/>
                <w:sz w:val="20"/>
              </w:rPr>
            </w:pPr>
          </w:p>
          <w:p w14:paraId="60B718DD" w14:textId="733E0E55" w:rsidR="00F36597" w:rsidRDefault="00F36597">
            <w:pPr>
              <w:pStyle w:val="TableParagraph"/>
              <w:spacing w:line="235" w:lineRule="auto"/>
              <w:ind w:left="104" w:right="146"/>
              <w:rPr>
                <w:i/>
                <w:sz w:val="20"/>
              </w:rPr>
            </w:pPr>
          </w:p>
        </w:tc>
        <w:tc>
          <w:tcPr>
            <w:tcW w:w="2220" w:type="dxa"/>
          </w:tcPr>
          <w:p w14:paraId="6B41B5D1" w14:textId="40E0A37C" w:rsidR="0021605B" w:rsidRDefault="00000000">
            <w:pPr>
              <w:pStyle w:val="TableParagraph"/>
              <w:spacing w:line="235" w:lineRule="auto"/>
              <w:ind w:left="104" w:right="-13"/>
              <w:rPr>
                <w:b/>
                <w:sz w:val="20"/>
              </w:rPr>
            </w:pPr>
            <w:r>
              <w:rPr>
                <w:b/>
                <w:sz w:val="20"/>
              </w:rPr>
              <w:t>Examine quantitative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results, including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comparison of expected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levels of achievement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actual levels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achievement, </w:t>
            </w:r>
            <w:r>
              <w:rPr>
                <w:b/>
                <w:sz w:val="20"/>
              </w:rPr>
              <w:t>patterns 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strengths, weaknesses.</w:t>
            </w:r>
          </w:p>
          <w:p w14:paraId="52E90378" w14:textId="77777777" w:rsidR="0021605B" w:rsidRDefault="0021605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036E5D7" w14:textId="0075315A" w:rsidR="0021605B" w:rsidRDefault="001D39E7">
            <w:pPr>
              <w:pStyle w:val="TableParagraph"/>
              <w:spacing w:line="235" w:lineRule="auto"/>
              <w:ind w:left="104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When appropriate, examine qualitative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or affect the overall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results and include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reflections.</w:t>
            </w:r>
          </w:p>
          <w:p w14:paraId="445DAFE3" w14:textId="77777777" w:rsidR="001D39E7" w:rsidRDefault="001D39E7">
            <w:pPr>
              <w:pStyle w:val="TableParagraph"/>
              <w:spacing w:line="235" w:lineRule="auto"/>
              <w:ind w:left="104" w:right="284"/>
              <w:rPr>
                <w:b/>
                <w:sz w:val="20"/>
              </w:rPr>
            </w:pPr>
          </w:p>
          <w:p w14:paraId="5654FBD2" w14:textId="7FC31CFF" w:rsidR="001D39E7" w:rsidRDefault="00FF32BD">
            <w:pPr>
              <w:pStyle w:val="TableParagraph"/>
              <w:spacing w:line="235" w:lineRule="auto"/>
              <w:ind w:left="104" w:right="284"/>
              <w:rPr>
                <w:b/>
                <w:sz w:val="20"/>
              </w:rPr>
            </w:pPr>
            <w:r w:rsidRPr="00FF32BD">
              <w:rPr>
                <w:rFonts w:ascii="Arial"/>
                <w:noProof/>
                <w:color w:val="FFFFFF" w:themeColor="background1"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35976E" wp14:editId="3C56114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997585</wp:posOffset>
                      </wp:positionV>
                      <wp:extent cx="937260" cy="45085"/>
                      <wp:effectExtent l="0" t="0" r="0" b="0"/>
                      <wp:wrapTopAndBottom/>
                      <wp:docPr id="13214374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260" cy="45085"/>
                                <a:chOff x="-195" y="-52383"/>
                                <a:chExt cx="3385" cy="0"/>
                              </a:xfrm>
                            </wpg:grpSpPr>
                            <wps:wsp>
                              <wps:cNvPr id="132902259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95" y="-52383"/>
                                  <a:ext cx="3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BBA7BE" id="Group 2" o:spid="_x0000_s1026" style="position:absolute;margin-left:16.3pt;margin-top:78.55pt;width:73.8pt;height:3.55pt;z-index:251659264;mso-width-relative:margin;mso-height-relative:margin" coordorigin="-195,-52383" coordsize="33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">
                      <v:line id="Line 10" o:spid="_x0000_s1027" style="position:absolute;visibility:visible;mso-wrap-style:square" from="-195,-52383" to="3190,-5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" strokeweight=".91pt"/>
                      <w10:wrap type="topAndBottom"/>
                    </v:group>
                  </w:pict>
                </mc:Fallback>
              </mc:AlternateContent>
            </w:r>
            <w:r w:rsidR="001D39E7">
              <w:rPr>
                <w:b/>
                <w:sz w:val="20"/>
              </w:rPr>
              <w:t>Consider how reflections on results can be developed into conclusions and thoughts on next steps.</w:t>
            </w:r>
          </w:p>
          <w:p w14:paraId="162E7BC6" w14:textId="406BB9C9" w:rsidR="00FF32BD" w:rsidRDefault="00FF32BD">
            <w:pPr>
              <w:pStyle w:val="TableParagraph"/>
              <w:spacing w:line="235" w:lineRule="auto"/>
              <w:ind w:left="104" w:right="284"/>
              <w:rPr>
                <w:b/>
                <w:sz w:val="20"/>
              </w:rPr>
            </w:pPr>
          </w:p>
          <w:p w14:paraId="4137FFED" w14:textId="77777777" w:rsidR="0021605B" w:rsidRDefault="00000000">
            <w:pPr>
              <w:pStyle w:val="TableParagraph"/>
              <w:spacing w:line="235" w:lineRule="auto"/>
              <w:ind w:left="104" w:right="194"/>
              <w:rPr>
                <w:i/>
                <w:sz w:val="20"/>
              </w:rPr>
            </w:pPr>
            <w:r>
              <w:rPr>
                <w:i/>
                <w:sz w:val="20"/>
              </w:rPr>
              <w:t>Results should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thoroughly address the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learning outcome(s)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assessed and 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reported in such a way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that they can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understood by persons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outside the content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area.</w:t>
            </w:r>
          </w:p>
          <w:p w14:paraId="1C61F5DA" w14:textId="77777777" w:rsidR="0021605B" w:rsidRDefault="0021605B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27A1599" w14:textId="77777777" w:rsidR="00463FA4" w:rsidRDefault="00000000" w:rsidP="00463FA4">
            <w:pPr>
              <w:pStyle w:val="TableParagraph"/>
              <w:spacing w:line="235" w:lineRule="auto"/>
              <w:ind w:left="104"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>When quantitative data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evidence,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(e.g., in tables) 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provided.</w:t>
            </w:r>
          </w:p>
          <w:p w14:paraId="1284625B" w14:textId="70045D3E" w:rsidR="0021605B" w:rsidRDefault="00000000" w:rsidP="00463FA4">
            <w:pPr>
              <w:pStyle w:val="TableParagraph"/>
              <w:spacing w:line="235" w:lineRule="auto"/>
              <w:ind w:left="104"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>Appropriate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visual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aids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(e.g., graphs) are used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 demonstrate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expected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levels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</w:p>
          <w:p w14:paraId="7BBDFFE4" w14:textId="2E84B372" w:rsidR="0021605B" w:rsidRDefault="00000000">
            <w:pPr>
              <w:pStyle w:val="TableParagraph"/>
              <w:spacing w:line="206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achievement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actual</w:t>
            </w:r>
            <w:r w:rsidR="002F47F8">
              <w:rPr>
                <w:i/>
                <w:sz w:val="20"/>
              </w:rPr>
              <w:t xml:space="preserve"> levels</w:t>
            </w:r>
            <w:r w:rsidR="002F47F8">
              <w:rPr>
                <w:i/>
                <w:spacing w:val="-7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of</w:t>
            </w:r>
            <w:r w:rsidR="002F47F8">
              <w:rPr>
                <w:i/>
                <w:spacing w:val="-7"/>
                <w:sz w:val="20"/>
              </w:rPr>
              <w:t xml:space="preserve"> </w:t>
            </w:r>
            <w:r w:rsidR="002F47F8">
              <w:rPr>
                <w:i/>
                <w:sz w:val="20"/>
              </w:rPr>
              <w:t>achievement.</w:t>
            </w:r>
          </w:p>
        </w:tc>
        <w:tc>
          <w:tcPr>
            <w:tcW w:w="2880" w:type="dxa"/>
          </w:tcPr>
          <w:p w14:paraId="286A5F01" w14:textId="77777777" w:rsidR="002F47F8" w:rsidRDefault="00000000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Demonstrate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results will be used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contribute to 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 and enhance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 w:rsidR="002F47F8">
              <w:rPr>
                <w:b/>
                <w:sz w:val="20"/>
              </w:rPr>
              <w:t>.</w:t>
            </w:r>
          </w:p>
          <w:p w14:paraId="0169B415" w14:textId="77777777" w:rsidR="002F47F8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</w:p>
          <w:p w14:paraId="66955CBB" w14:textId="5BCF7328" w:rsidR="002F47F8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Discuss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results will be/have been used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decision-making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planning.</w:t>
            </w:r>
          </w:p>
          <w:p w14:paraId="017F17E1" w14:textId="77777777" w:rsidR="002F47F8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</w:p>
          <w:p w14:paraId="28E1CEEE" w14:textId="77777777" w:rsidR="002F47F8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Summarize findings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recommendations </w:t>
            </w:r>
            <w:r>
              <w:rPr>
                <w:b/>
                <w:sz w:val="20"/>
              </w:rPr>
              <w:t>for change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based on results (e.g.,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pedagogy, curricular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revisions, assessment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process)</w:t>
            </w:r>
          </w:p>
          <w:p w14:paraId="2A8F68C0" w14:textId="77777777" w:rsidR="002F47F8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</w:p>
          <w:p w14:paraId="2C2623F0" w14:textId="264D96CA" w:rsidR="0021605B" w:rsidRDefault="002F47F8" w:rsidP="002F47F8">
            <w:pPr>
              <w:pStyle w:val="TableParagraph"/>
              <w:spacing w:line="235" w:lineRule="auto"/>
              <w:ind w:left="10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Suggest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timeframe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implementing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change and a timeframe for measuring the impact of the change.</w:t>
            </w:r>
          </w:p>
          <w:p w14:paraId="4E3D6C9A" w14:textId="77777777" w:rsidR="0021605B" w:rsidRDefault="0021605B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57C358D" w14:textId="1743F340" w:rsidR="0021605B" w:rsidRDefault="00FF32BD">
            <w:pPr>
              <w:pStyle w:val="TableParagraph"/>
              <w:spacing w:line="20" w:lineRule="exact"/>
              <w:ind w:left="2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3E6630" wp14:editId="49A342BC">
                      <wp:extent cx="1328420" cy="12065"/>
                      <wp:effectExtent l="6350" t="3810" r="8255" b="3175"/>
                      <wp:docPr id="3126390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8420" cy="12065"/>
                                <a:chOff x="0" y="0"/>
                                <a:chExt cx="2092" cy="19"/>
                              </a:xfrm>
                            </wpg:grpSpPr>
                            <wps:wsp>
                              <wps:cNvPr id="203006036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20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1FAC8" id="Group 2" o:spid="_x0000_s1026" style="width:104.6pt;height:.95pt;mso-position-horizontal-relative:char;mso-position-vertical-relative:line" coordsize="20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">
                      <v:line id="Line 3" o:spid="_x0000_s1027" style="position:absolute;visibility:visible;mso-wrap-style:square" from="0,9" to="209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" strokeweight=".91pt"/>
                      <w10:anchorlock/>
                    </v:group>
                  </w:pict>
                </mc:Fallback>
              </mc:AlternateContent>
            </w:r>
          </w:p>
          <w:p w14:paraId="291F2164" w14:textId="77777777" w:rsidR="0021605B" w:rsidRDefault="0021605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50B187" w14:textId="77777777" w:rsidR="0021605B" w:rsidRDefault="00000000">
            <w:pPr>
              <w:pStyle w:val="TableParagraph"/>
              <w:spacing w:before="1" w:line="235" w:lineRule="auto"/>
              <w:ind w:left="104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Results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learned about the effectiveness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 the assessment process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how those discussions create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recommendations. What do the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results mean for teaching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learning practices?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summary should clearly indicate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how the program will use what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learned.</w:t>
            </w:r>
          </w:p>
          <w:p w14:paraId="74B7445B" w14:textId="77777777" w:rsidR="0021605B" w:rsidRDefault="0021605B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C65FBB" w14:textId="77777777" w:rsidR="0021605B" w:rsidRDefault="00000000">
            <w:pPr>
              <w:pStyle w:val="TableParagraph"/>
              <w:spacing w:line="235" w:lineRule="auto"/>
              <w:ind w:left="104" w:right="248"/>
              <w:rPr>
                <w:i/>
                <w:sz w:val="20"/>
              </w:rPr>
            </w:pPr>
            <w:r>
              <w:rPr>
                <w:i/>
                <w:sz w:val="20"/>
              </w:rPr>
              <w:t>A reasonable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timeframe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change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14:paraId="16534867" w14:textId="77777777" w:rsidR="0021605B" w:rsidRDefault="00000000">
            <w:pPr>
              <w:pStyle w:val="TableParagraph"/>
              <w:spacing w:before="1" w:line="235" w:lineRule="auto"/>
              <w:ind w:left="104" w:right="-30"/>
              <w:rPr>
                <w:i/>
                <w:sz w:val="20"/>
              </w:rPr>
            </w:pPr>
            <w:r>
              <w:rPr>
                <w:i/>
                <w:sz w:val="20"/>
              </w:rPr>
              <w:t>re-assessing the change should be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provided.</w:t>
            </w:r>
          </w:p>
        </w:tc>
      </w:tr>
    </w:tbl>
    <w:p w14:paraId="5C21AED2" w14:textId="77777777" w:rsidR="0021605B" w:rsidRDefault="0021605B">
      <w:pPr>
        <w:spacing w:line="235" w:lineRule="auto"/>
        <w:rPr>
          <w:sz w:val="20"/>
        </w:rPr>
        <w:sectPr w:rsidR="002160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5840" w:h="12240" w:orient="landscape"/>
          <w:pgMar w:top="320" w:right="0" w:bottom="1020" w:left="40" w:header="720" w:footer="821" w:gutter="0"/>
          <w:pgNumType w:start="1"/>
          <w:cols w:space="720"/>
        </w:sectPr>
      </w:pPr>
    </w:p>
    <w:p w14:paraId="67F0AC0D" w14:textId="15ECA4AC" w:rsidR="00D52CAA" w:rsidRDefault="00D52CAA"/>
    <w:sectPr w:rsidR="00D52CAA">
      <w:pgSz w:w="15840" w:h="12240" w:orient="landscape"/>
      <w:pgMar w:top="280" w:right="0" w:bottom="1020" w:left="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07195" w14:textId="77777777" w:rsidR="00055A21" w:rsidRDefault="00055A21">
      <w:r>
        <w:separator/>
      </w:r>
    </w:p>
  </w:endnote>
  <w:endnote w:type="continuationSeparator" w:id="0">
    <w:p w14:paraId="6FC39680" w14:textId="77777777" w:rsidR="00055A21" w:rsidRDefault="000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F39C" w14:textId="77777777" w:rsidR="005C4A00" w:rsidRDefault="005C4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B43C" w14:textId="004B0B9C" w:rsidR="0021605B" w:rsidRDefault="00FF32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2A47B594" wp14:editId="54B6B503">
              <wp:simplePos x="0" y="0"/>
              <wp:positionH relativeFrom="page">
                <wp:posOffset>114300</wp:posOffset>
              </wp:positionH>
              <wp:positionV relativeFrom="page">
                <wp:posOffset>7060565</wp:posOffset>
              </wp:positionV>
              <wp:extent cx="776605" cy="139065"/>
              <wp:effectExtent l="0" t="0" r="0" b="0"/>
              <wp:wrapNone/>
              <wp:docPr id="5263498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E392" w14:textId="1E7484AE" w:rsidR="0021605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2F47F8">
                            <w:rPr>
                              <w:rFonts w:ascii="Arial MT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.2</w:t>
                          </w:r>
                          <w:r w:rsidR="005C4A00">
                            <w:rPr>
                              <w:rFonts w:ascii="Arial MT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.24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7B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555.95pt;width:61.15pt;height:10.9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" filled="f" stroked="f">
              <v:textbox inset="0,0,0,0">
                <w:txbxContent>
                  <w:p w14:paraId="53B3E392" w14:textId="1E7484AE" w:rsidR="0021605B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Updated</w:t>
                    </w:r>
                    <w:r>
                      <w:rPr>
                        <w:rFonts w:ascii="Arial MT"/>
                        <w:spacing w:val="-8"/>
                        <w:sz w:val="16"/>
                      </w:rPr>
                      <w:t xml:space="preserve"> </w:t>
                    </w:r>
                    <w:r w:rsidR="002F47F8">
                      <w:rPr>
                        <w:rFonts w:ascii="Arial MT"/>
                        <w:sz w:val="16"/>
                      </w:rPr>
                      <w:t>7</w:t>
                    </w:r>
                    <w:r>
                      <w:rPr>
                        <w:rFonts w:ascii="Arial MT"/>
                        <w:sz w:val="16"/>
                      </w:rPr>
                      <w:t>.2</w:t>
                    </w:r>
                    <w:r w:rsidR="005C4A00">
                      <w:rPr>
                        <w:rFonts w:ascii="Arial MT"/>
                        <w:sz w:val="16"/>
                      </w:rPr>
                      <w:t>4</w:t>
                    </w:r>
                    <w:r>
                      <w:rPr>
                        <w:rFonts w:ascii="Arial MT"/>
                        <w:sz w:val="16"/>
                      </w:rPr>
                      <w:t>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C0DAD09" wp14:editId="6547124D">
              <wp:simplePos x="0" y="0"/>
              <wp:positionH relativeFrom="page">
                <wp:posOffset>9740265</wp:posOffset>
              </wp:positionH>
              <wp:positionV relativeFrom="page">
                <wp:posOffset>7184390</wp:posOffset>
              </wp:positionV>
              <wp:extent cx="248920" cy="139065"/>
              <wp:effectExtent l="0" t="0" r="0" b="0"/>
              <wp:wrapNone/>
              <wp:docPr id="7628239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F403" w14:textId="77777777" w:rsidR="0021605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DAD09" id="Text Box 1" o:spid="_x0000_s1027" type="#_x0000_t202" style="position:absolute;margin-left:766.95pt;margin-top:565.7pt;width:19.6pt;height:10.9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" filled="f" stroked="f">
              <v:textbox inset="0,0,0,0">
                <w:txbxContent>
                  <w:p w14:paraId="0538F403" w14:textId="77777777" w:rsidR="0021605B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pg.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9BE0" w14:textId="77777777" w:rsidR="005C4A00" w:rsidRDefault="005C4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75C6" w14:textId="77777777" w:rsidR="00055A21" w:rsidRDefault="00055A21">
      <w:r>
        <w:separator/>
      </w:r>
    </w:p>
  </w:footnote>
  <w:footnote w:type="continuationSeparator" w:id="0">
    <w:p w14:paraId="3F9F8BA7" w14:textId="77777777" w:rsidR="00055A21" w:rsidRDefault="000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D30C" w14:textId="77777777" w:rsidR="005C4A00" w:rsidRDefault="005C4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84EC" w14:textId="77777777" w:rsidR="005C4A00" w:rsidRDefault="005C4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62D4" w14:textId="77777777" w:rsidR="005C4A00" w:rsidRDefault="005C4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1E3"/>
    <w:multiLevelType w:val="hybridMultilevel"/>
    <w:tmpl w:val="E3A4BDA6"/>
    <w:lvl w:ilvl="0" w:tplc="320EB3B6">
      <w:numFmt w:val="bullet"/>
      <w:lvlText w:val="●"/>
      <w:lvlJc w:val="left"/>
      <w:pPr>
        <w:ind w:left="270" w:hanging="165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FB464A92">
      <w:numFmt w:val="bullet"/>
      <w:lvlText w:val="•"/>
      <w:lvlJc w:val="left"/>
      <w:pPr>
        <w:ind w:left="519" w:hanging="165"/>
      </w:pPr>
      <w:rPr>
        <w:rFonts w:hint="default"/>
        <w:lang w:val="en-US" w:eastAsia="en-US" w:bidi="ar-SA"/>
      </w:rPr>
    </w:lvl>
    <w:lvl w:ilvl="2" w:tplc="3E5E0066">
      <w:numFmt w:val="bullet"/>
      <w:lvlText w:val="•"/>
      <w:lvlJc w:val="left"/>
      <w:pPr>
        <w:ind w:left="778" w:hanging="165"/>
      </w:pPr>
      <w:rPr>
        <w:rFonts w:hint="default"/>
        <w:lang w:val="en-US" w:eastAsia="en-US" w:bidi="ar-SA"/>
      </w:rPr>
    </w:lvl>
    <w:lvl w:ilvl="3" w:tplc="81786D2A">
      <w:numFmt w:val="bullet"/>
      <w:lvlText w:val="•"/>
      <w:lvlJc w:val="left"/>
      <w:pPr>
        <w:ind w:left="1037" w:hanging="165"/>
      </w:pPr>
      <w:rPr>
        <w:rFonts w:hint="default"/>
        <w:lang w:val="en-US" w:eastAsia="en-US" w:bidi="ar-SA"/>
      </w:rPr>
    </w:lvl>
    <w:lvl w:ilvl="4" w:tplc="5B08DFDC">
      <w:numFmt w:val="bullet"/>
      <w:lvlText w:val="•"/>
      <w:lvlJc w:val="left"/>
      <w:pPr>
        <w:ind w:left="1296" w:hanging="165"/>
      </w:pPr>
      <w:rPr>
        <w:rFonts w:hint="default"/>
        <w:lang w:val="en-US" w:eastAsia="en-US" w:bidi="ar-SA"/>
      </w:rPr>
    </w:lvl>
    <w:lvl w:ilvl="5" w:tplc="A320869C">
      <w:numFmt w:val="bullet"/>
      <w:lvlText w:val="•"/>
      <w:lvlJc w:val="left"/>
      <w:pPr>
        <w:ind w:left="1555" w:hanging="165"/>
      </w:pPr>
      <w:rPr>
        <w:rFonts w:hint="default"/>
        <w:lang w:val="en-US" w:eastAsia="en-US" w:bidi="ar-SA"/>
      </w:rPr>
    </w:lvl>
    <w:lvl w:ilvl="6" w:tplc="B3F8AD52">
      <w:numFmt w:val="bullet"/>
      <w:lvlText w:val="•"/>
      <w:lvlJc w:val="left"/>
      <w:pPr>
        <w:ind w:left="1814" w:hanging="165"/>
      </w:pPr>
      <w:rPr>
        <w:rFonts w:hint="default"/>
        <w:lang w:val="en-US" w:eastAsia="en-US" w:bidi="ar-SA"/>
      </w:rPr>
    </w:lvl>
    <w:lvl w:ilvl="7" w:tplc="97B8D6FE">
      <w:numFmt w:val="bullet"/>
      <w:lvlText w:val="•"/>
      <w:lvlJc w:val="left"/>
      <w:pPr>
        <w:ind w:left="2073" w:hanging="165"/>
      </w:pPr>
      <w:rPr>
        <w:rFonts w:hint="default"/>
        <w:lang w:val="en-US" w:eastAsia="en-US" w:bidi="ar-SA"/>
      </w:rPr>
    </w:lvl>
    <w:lvl w:ilvl="8" w:tplc="81D082C2">
      <w:numFmt w:val="bullet"/>
      <w:lvlText w:val="•"/>
      <w:lvlJc w:val="left"/>
      <w:pPr>
        <w:ind w:left="2332" w:hanging="165"/>
      </w:pPr>
      <w:rPr>
        <w:rFonts w:hint="default"/>
        <w:lang w:val="en-US" w:eastAsia="en-US" w:bidi="ar-SA"/>
      </w:rPr>
    </w:lvl>
  </w:abstractNum>
  <w:abstractNum w:abstractNumId="1" w15:restartNumberingAfterBreak="0">
    <w:nsid w:val="4FB87901"/>
    <w:multiLevelType w:val="hybridMultilevel"/>
    <w:tmpl w:val="F2CE55B0"/>
    <w:lvl w:ilvl="0" w:tplc="C8F62098">
      <w:numFmt w:val="bullet"/>
      <w:lvlText w:val="●"/>
      <w:lvlJc w:val="left"/>
      <w:pPr>
        <w:ind w:left="270" w:hanging="18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EDF210E2">
      <w:numFmt w:val="bullet"/>
      <w:lvlText w:val="•"/>
      <w:lvlJc w:val="left"/>
      <w:pPr>
        <w:ind w:left="515" w:hanging="180"/>
      </w:pPr>
      <w:rPr>
        <w:rFonts w:hint="default"/>
        <w:lang w:val="en-US" w:eastAsia="en-US" w:bidi="ar-SA"/>
      </w:rPr>
    </w:lvl>
    <w:lvl w:ilvl="2" w:tplc="1E7CE440">
      <w:numFmt w:val="bullet"/>
      <w:lvlText w:val="•"/>
      <w:lvlJc w:val="left"/>
      <w:pPr>
        <w:ind w:left="770" w:hanging="180"/>
      </w:pPr>
      <w:rPr>
        <w:rFonts w:hint="default"/>
        <w:lang w:val="en-US" w:eastAsia="en-US" w:bidi="ar-SA"/>
      </w:rPr>
    </w:lvl>
    <w:lvl w:ilvl="3" w:tplc="175A4EDA">
      <w:numFmt w:val="bullet"/>
      <w:lvlText w:val="•"/>
      <w:lvlJc w:val="left"/>
      <w:pPr>
        <w:ind w:left="1025" w:hanging="180"/>
      </w:pPr>
      <w:rPr>
        <w:rFonts w:hint="default"/>
        <w:lang w:val="en-US" w:eastAsia="en-US" w:bidi="ar-SA"/>
      </w:rPr>
    </w:lvl>
    <w:lvl w:ilvl="4" w:tplc="5B1479AC">
      <w:numFmt w:val="bullet"/>
      <w:lvlText w:val="•"/>
      <w:lvlJc w:val="left"/>
      <w:pPr>
        <w:ind w:left="1280" w:hanging="180"/>
      </w:pPr>
      <w:rPr>
        <w:rFonts w:hint="default"/>
        <w:lang w:val="en-US" w:eastAsia="en-US" w:bidi="ar-SA"/>
      </w:rPr>
    </w:lvl>
    <w:lvl w:ilvl="5" w:tplc="4FF4C84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ar-SA"/>
      </w:rPr>
    </w:lvl>
    <w:lvl w:ilvl="6" w:tplc="4F0043B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88EC30CE">
      <w:numFmt w:val="bullet"/>
      <w:lvlText w:val="•"/>
      <w:lvlJc w:val="left"/>
      <w:pPr>
        <w:ind w:left="2045" w:hanging="180"/>
      </w:pPr>
      <w:rPr>
        <w:rFonts w:hint="default"/>
        <w:lang w:val="en-US" w:eastAsia="en-US" w:bidi="ar-SA"/>
      </w:rPr>
    </w:lvl>
    <w:lvl w:ilvl="8" w:tplc="BF5E12FE">
      <w:numFmt w:val="bullet"/>
      <w:lvlText w:val="•"/>
      <w:lvlJc w:val="left"/>
      <w:pPr>
        <w:ind w:left="230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AE145BF"/>
    <w:multiLevelType w:val="hybridMultilevel"/>
    <w:tmpl w:val="FE9A12B8"/>
    <w:lvl w:ilvl="0" w:tplc="66C63690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9E1E6742">
      <w:numFmt w:val="bullet"/>
      <w:lvlText w:val="•"/>
      <w:lvlJc w:val="left"/>
      <w:pPr>
        <w:ind w:left="763" w:hanging="180"/>
      </w:pPr>
      <w:rPr>
        <w:rFonts w:hint="default"/>
        <w:lang w:val="en-US" w:eastAsia="en-US" w:bidi="ar-SA"/>
      </w:rPr>
    </w:lvl>
    <w:lvl w:ilvl="2" w:tplc="A4304FC0">
      <w:numFmt w:val="bullet"/>
      <w:lvlText w:val="•"/>
      <w:lvlJc w:val="left"/>
      <w:pPr>
        <w:ind w:left="1246" w:hanging="180"/>
      </w:pPr>
      <w:rPr>
        <w:rFonts w:hint="default"/>
        <w:lang w:val="en-US" w:eastAsia="en-US" w:bidi="ar-SA"/>
      </w:rPr>
    </w:lvl>
    <w:lvl w:ilvl="3" w:tplc="D96EFC28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ar-SA"/>
      </w:rPr>
    </w:lvl>
    <w:lvl w:ilvl="4" w:tplc="4B0C60AE">
      <w:numFmt w:val="bullet"/>
      <w:lvlText w:val="•"/>
      <w:lvlJc w:val="left"/>
      <w:pPr>
        <w:ind w:left="2212" w:hanging="180"/>
      </w:pPr>
      <w:rPr>
        <w:rFonts w:hint="default"/>
        <w:lang w:val="en-US" w:eastAsia="en-US" w:bidi="ar-SA"/>
      </w:rPr>
    </w:lvl>
    <w:lvl w:ilvl="5" w:tplc="4BF8FF8A">
      <w:numFmt w:val="bullet"/>
      <w:lvlText w:val="•"/>
      <w:lvlJc w:val="left"/>
      <w:pPr>
        <w:ind w:left="2695" w:hanging="180"/>
      </w:pPr>
      <w:rPr>
        <w:rFonts w:hint="default"/>
        <w:lang w:val="en-US" w:eastAsia="en-US" w:bidi="ar-SA"/>
      </w:rPr>
    </w:lvl>
    <w:lvl w:ilvl="6" w:tplc="D830316E">
      <w:numFmt w:val="bullet"/>
      <w:lvlText w:val="•"/>
      <w:lvlJc w:val="left"/>
      <w:pPr>
        <w:ind w:left="3178" w:hanging="180"/>
      </w:pPr>
      <w:rPr>
        <w:rFonts w:hint="default"/>
        <w:lang w:val="en-US" w:eastAsia="en-US" w:bidi="ar-SA"/>
      </w:rPr>
    </w:lvl>
    <w:lvl w:ilvl="7" w:tplc="C2BC3910">
      <w:numFmt w:val="bullet"/>
      <w:lvlText w:val="•"/>
      <w:lvlJc w:val="left"/>
      <w:pPr>
        <w:ind w:left="3661" w:hanging="180"/>
      </w:pPr>
      <w:rPr>
        <w:rFonts w:hint="default"/>
        <w:lang w:val="en-US" w:eastAsia="en-US" w:bidi="ar-SA"/>
      </w:rPr>
    </w:lvl>
    <w:lvl w:ilvl="8" w:tplc="73F620F8">
      <w:numFmt w:val="bullet"/>
      <w:lvlText w:val="•"/>
      <w:lvlJc w:val="left"/>
      <w:pPr>
        <w:ind w:left="4144" w:hanging="180"/>
      </w:pPr>
      <w:rPr>
        <w:rFonts w:hint="default"/>
        <w:lang w:val="en-US" w:eastAsia="en-US" w:bidi="ar-SA"/>
      </w:rPr>
    </w:lvl>
  </w:abstractNum>
  <w:num w:numId="1" w16cid:durableId="1951887786">
    <w:abstractNumId w:val="0"/>
  </w:num>
  <w:num w:numId="2" w16cid:durableId="793715030">
    <w:abstractNumId w:val="2"/>
  </w:num>
  <w:num w:numId="3" w16cid:durableId="178869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B"/>
    <w:rsid w:val="00055A21"/>
    <w:rsid w:val="001D39E7"/>
    <w:rsid w:val="0021605B"/>
    <w:rsid w:val="002F47F8"/>
    <w:rsid w:val="00463FA4"/>
    <w:rsid w:val="005C4A00"/>
    <w:rsid w:val="00951682"/>
    <w:rsid w:val="00A600E6"/>
    <w:rsid w:val="00AB2285"/>
    <w:rsid w:val="00B60E7F"/>
    <w:rsid w:val="00D52CAA"/>
    <w:rsid w:val="00F36597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6A32A"/>
  <w15:docId w15:val="{A12B311E-B7A2-4E7F-ABEA-08BCDC1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65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E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7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4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7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ri.edu/atl/writing-learning-outcomes/" TargetMode="External"/><Relationship Id="rId13" Type="http://schemas.openxmlformats.org/officeDocument/2006/relationships/hyperlink" Target="https://web.uri.edu/atl/types-of-evidenc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eb.uri.edu/atl/curriculum-map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uri.edu/atl/sample-outcom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uri.edu/atl/scoring-supp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.uri.edu/wp-content/uploads/sites/1970/Verb-Wheel-based-on-the-revised-Blooms-Taxonomy-1.pn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eb.uri.edu/atl/writing-learning-outcomes/" TargetMode="External"/><Relationship Id="rId14" Type="http://schemas.openxmlformats.org/officeDocument/2006/relationships/hyperlink" Target="https://web.uri.edu/atl/assessment/assessment-too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and Guidelines for A Well Developed Program Assessment Report 5.29.24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and Guidelines for A Well Developed Program Assessment Report 5.29.24</dc:title>
  <dc:creator>Shelby Lefoley</dc:creator>
  <cp:lastModifiedBy>Shelby Lefoley</cp:lastModifiedBy>
  <cp:revision>4</cp:revision>
  <dcterms:created xsi:type="dcterms:W3CDTF">2024-07-23T15:56:00Z</dcterms:created>
  <dcterms:modified xsi:type="dcterms:W3CDTF">2024-07-24T15:02:00Z</dcterms:modified>
</cp:coreProperties>
</file>