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D9A2" w14:textId="01B90705" w:rsidR="008541FE" w:rsidRDefault="00854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</w:t>
      </w:r>
      <w:r w:rsidR="00B34DFB">
        <w:rPr>
          <w:rFonts w:ascii="Times New Roman" w:hAnsi="Times New Roman" w:cs="Times New Roman"/>
          <w:sz w:val="28"/>
          <w:szCs w:val="28"/>
        </w:rPr>
        <w:t xml:space="preserve">te-by State Notification Requirement for Aquaculture Applications </w:t>
      </w:r>
    </w:p>
    <w:p w14:paraId="5BF78A93" w14:textId="161FA0BB" w:rsidR="006E12DF" w:rsidRDefault="006E12DF">
      <w:pPr>
        <w:rPr>
          <w:rFonts w:ascii="Times New Roman" w:hAnsi="Times New Roman" w:cs="Times New Roman"/>
          <w:sz w:val="24"/>
          <w:szCs w:val="24"/>
        </w:rPr>
      </w:pPr>
      <w:r w:rsidRPr="00BC5C16">
        <w:rPr>
          <w:rFonts w:ascii="Times New Roman" w:hAnsi="Times New Roman" w:cs="Times New Roman"/>
          <w:sz w:val="24"/>
          <w:szCs w:val="24"/>
        </w:rPr>
        <w:t>By Andrew Spaulding</w:t>
      </w:r>
    </w:p>
    <w:p w14:paraId="60CAC7E0" w14:textId="77777777" w:rsidR="00BC5C16" w:rsidRPr="00BC5C16" w:rsidRDefault="00BC5C16">
      <w:pPr>
        <w:rPr>
          <w:rFonts w:ascii="Times New Roman" w:hAnsi="Times New Roman" w:cs="Times New Roman"/>
          <w:sz w:val="24"/>
          <w:szCs w:val="24"/>
        </w:rPr>
      </w:pPr>
    </w:p>
    <w:p w14:paraId="3991F896" w14:textId="589DB46A" w:rsidR="00652F7A" w:rsidRPr="007001F6" w:rsidRDefault="00652F7A" w:rsidP="00BC5C1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01F6">
        <w:rPr>
          <w:rFonts w:ascii="Times New Roman" w:hAnsi="Times New Roman" w:cs="Times New Roman"/>
          <w:sz w:val="24"/>
          <w:szCs w:val="24"/>
        </w:rPr>
        <w:t xml:space="preserve">In </w:t>
      </w:r>
      <w:r w:rsidR="008D7CED" w:rsidRPr="007001F6">
        <w:rPr>
          <w:rFonts w:ascii="Times New Roman" w:hAnsi="Times New Roman" w:cs="Times New Roman"/>
          <w:sz w:val="24"/>
          <w:szCs w:val="24"/>
        </w:rPr>
        <w:t xml:space="preserve">August </w:t>
      </w:r>
      <w:r w:rsidRPr="007001F6">
        <w:rPr>
          <w:rFonts w:ascii="Times New Roman" w:hAnsi="Times New Roman" w:cs="Times New Roman"/>
          <w:sz w:val="24"/>
          <w:szCs w:val="24"/>
        </w:rPr>
        <w:t>2021</w:t>
      </w:r>
      <w:r w:rsidR="00D40CFB">
        <w:rPr>
          <w:rFonts w:ascii="Times New Roman" w:hAnsi="Times New Roman" w:cs="Times New Roman"/>
          <w:sz w:val="24"/>
          <w:szCs w:val="24"/>
        </w:rPr>
        <w:t>,</w:t>
      </w:r>
      <w:r w:rsidRPr="007001F6">
        <w:rPr>
          <w:rFonts w:ascii="Times New Roman" w:hAnsi="Times New Roman" w:cs="Times New Roman"/>
          <w:sz w:val="24"/>
          <w:szCs w:val="24"/>
        </w:rPr>
        <w:t xml:space="preserve"> NOAA published a</w:t>
      </w:r>
      <w:r w:rsidR="008D7CED" w:rsidRPr="007001F6">
        <w:rPr>
          <w:rFonts w:ascii="Times New Roman" w:hAnsi="Times New Roman" w:cs="Times New Roman"/>
          <w:sz w:val="24"/>
          <w:szCs w:val="24"/>
        </w:rPr>
        <w:t xml:space="preserve"> report that summarized permitting and leasing requirements for shellfish operations in</w:t>
      </w:r>
      <w:r w:rsidR="004D1B44">
        <w:rPr>
          <w:rFonts w:ascii="Times New Roman" w:hAnsi="Times New Roman" w:cs="Times New Roman"/>
          <w:sz w:val="24"/>
          <w:szCs w:val="24"/>
        </w:rPr>
        <w:t xml:space="preserve"> </w:t>
      </w:r>
      <w:r w:rsidR="00D872EF" w:rsidRPr="007001F6">
        <w:rPr>
          <w:rFonts w:ascii="Times New Roman" w:hAnsi="Times New Roman" w:cs="Times New Roman"/>
          <w:sz w:val="24"/>
          <w:szCs w:val="24"/>
        </w:rPr>
        <w:t xml:space="preserve">twenty-two </w:t>
      </w:r>
      <w:r w:rsidR="008D7CED" w:rsidRPr="007001F6">
        <w:rPr>
          <w:rFonts w:ascii="Times New Roman" w:hAnsi="Times New Roman" w:cs="Times New Roman"/>
          <w:sz w:val="24"/>
          <w:szCs w:val="24"/>
        </w:rPr>
        <w:t>States.</w:t>
      </w:r>
      <w:r w:rsidR="004C2ED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8126DA">
        <w:rPr>
          <w:rFonts w:ascii="Times New Roman" w:hAnsi="Times New Roman" w:cs="Times New Roman"/>
          <w:sz w:val="24"/>
          <w:szCs w:val="24"/>
        </w:rPr>
        <w:t xml:space="preserve">  </w:t>
      </w:r>
      <w:r w:rsidR="00440888" w:rsidRPr="007001F6">
        <w:rPr>
          <w:rFonts w:ascii="Times New Roman" w:hAnsi="Times New Roman" w:cs="Times New Roman"/>
          <w:sz w:val="24"/>
          <w:szCs w:val="24"/>
        </w:rPr>
        <w:t>The purpose of the report was to provide a</w:t>
      </w:r>
      <w:r w:rsidR="00D872EF" w:rsidRPr="007001F6">
        <w:rPr>
          <w:rFonts w:ascii="Times New Roman" w:hAnsi="Times New Roman" w:cs="Times New Roman"/>
          <w:sz w:val="24"/>
          <w:szCs w:val="24"/>
        </w:rPr>
        <w:t xml:space="preserve"> comprehensive</w:t>
      </w:r>
      <w:r w:rsidR="00440888" w:rsidRPr="007001F6">
        <w:rPr>
          <w:rFonts w:ascii="Times New Roman" w:hAnsi="Times New Roman" w:cs="Times New Roman"/>
          <w:sz w:val="24"/>
          <w:szCs w:val="24"/>
        </w:rPr>
        <w:t xml:space="preserve"> overview of the </w:t>
      </w:r>
      <w:r w:rsidR="00D872EF" w:rsidRPr="007001F6">
        <w:rPr>
          <w:rFonts w:ascii="Times New Roman" w:hAnsi="Times New Roman" w:cs="Times New Roman"/>
          <w:sz w:val="24"/>
          <w:szCs w:val="24"/>
        </w:rPr>
        <w:t xml:space="preserve">aquaculture </w:t>
      </w:r>
      <w:r w:rsidR="00440888" w:rsidRPr="007001F6">
        <w:rPr>
          <w:rFonts w:ascii="Times New Roman" w:hAnsi="Times New Roman" w:cs="Times New Roman"/>
          <w:sz w:val="24"/>
          <w:szCs w:val="24"/>
        </w:rPr>
        <w:t xml:space="preserve">permitting programs </w:t>
      </w:r>
      <w:r w:rsidR="000B2D01" w:rsidRPr="007001F6">
        <w:rPr>
          <w:rFonts w:ascii="Times New Roman" w:hAnsi="Times New Roman" w:cs="Times New Roman"/>
          <w:sz w:val="24"/>
          <w:szCs w:val="24"/>
        </w:rPr>
        <w:t xml:space="preserve">in </w:t>
      </w:r>
      <w:r w:rsidR="00440888" w:rsidRPr="007001F6">
        <w:rPr>
          <w:rFonts w:ascii="Times New Roman" w:hAnsi="Times New Roman" w:cs="Times New Roman"/>
          <w:sz w:val="24"/>
          <w:szCs w:val="24"/>
        </w:rPr>
        <w:t>U.S. state waters.</w:t>
      </w:r>
      <w:r w:rsidR="008126DA">
        <w:rPr>
          <w:rFonts w:ascii="Times New Roman" w:hAnsi="Times New Roman" w:cs="Times New Roman"/>
          <w:sz w:val="24"/>
          <w:szCs w:val="24"/>
        </w:rPr>
        <w:t xml:space="preserve">  </w:t>
      </w:r>
      <w:r w:rsidR="00361EDD">
        <w:rPr>
          <w:rFonts w:ascii="Times New Roman" w:hAnsi="Times New Roman" w:cs="Times New Roman"/>
          <w:sz w:val="24"/>
          <w:szCs w:val="24"/>
        </w:rPr>
        <w:t>T</w:t>
      </w:r>
      <w:r w:rsidR="00440888" w:rsidRPr="007001F6">
        <w:rPr>
          <w:rFonts w:ascii="Times New Roman" w:hAnsi="Times New Roman" w:cs="Times New Roman"/>
          <w:sz w:val="24"/>
          <w:szCs w:val="24"/>
        </w:rPr>
        <w:t xml:space="preserve">he report </w:t>
      </w:r>
      <w:r w:rsidR="008360B0">
        <w:rPr>
          <w:rFonts w:ascii="Times New Roman" w:hAnsi="Times New Roman" w:cs="Times New Roman"/>
          <w:sz w:val="24"/>
          <w:szCs w:val="24"/>
        </w:rPr>
        <w:t xml:space="preserve">included </w:t>
      </w:r>
      <w:r w:rsidR="00440888" w:rsidRPr="007001F6">
        <w:rPr>
          <w:rFonts w:ascii="Times New Roman" w:hAnsi="Times New Roman" w:cs="Times New Roman"/>
          <w:sz w:val="24"/>
          <w:szCs w:val="24"/>
        </w:rPr>
        <w:t xml:space="preserve">advertisement and public scoping requirements, as well as </w:t>
      </w:r>
      <w:r w:rsidR="0026739C" w:rsidRPr="007001F6">
        <w:rPr>
          <w:rFonts w:ascii="Times New Roman" w:hAnsi="Times New Roman" w:cs="Times New Roman"/>
          <w:sz w:val="24"/>
          <w:szCs w:val="24"/>
        </w:rPr>
        <w:t>any landowner notification requirement</w:t>
      </w:r>
      <w:r w:rsidR="00C37640">
        <w:rPr>
          <w:rFonts w:ascii="Times New Roman" w:hAnsi="Times New Roman" w:cs="Times New Roman"/>
          <w:sz w:val="24"/>
          <w:szCs w:val="24"/>
        </w:rPr>
        <w:t>s</w:t>
      </w:r>
      <w:r w:rsidR="00256023">
        <w:rPr>
          <w:rFonts w:ascii="Times New Roman" w:hAnsi="Times New Roman" w:cs="Times New Roman"/>
          <w:sz w:val="24"/>
          <w:szCs w:val="24"/>
        </w:rPr>
        <w:t xml:space="preserve"> enforced by th</w:t>
      </w:r>
      <w:r w:rsidR="005F2B61">
        <w:rPr>
          <w:rFonts w:ascii="Times New Roman" w:hAnsi="Times New Roman" w:cs="Times New Roman"/>
          <w:sz w:val="24"/>
          <w:szCs w:val="24"/>
        </w:rPr>
        <w:t>e state</w:t>
      </w:r>
      <w:r w:rsidR="0026739C" w:rsidRPr="007001F6">
        <w:rPr>
          <w:rFonts w:ascii="Times New Roman" w:hAnsi="Times New Roman" w:cs="Times New Roman"/>
          <w:sz w:val="24"/>
          <w:szCs w:val="24"/>
        </w:rPr>
        <w:t>.</w:t>
      </w:r>
      <w:r w:rsidR="008126DA">
        <w:rPr>
          <w:rFonts w:ascii="Times New Roman" w:hAnsi="Times New Roman" w:cs="Times New Roman"/>
          <w:sz w:val="24"/>
          <w:szCs w:val="24"/>
        </w:rPr>
        <w:t xml:space="preserve">  </w:t>
      </w:r>
      <w:r w:rsidR="0026739C" w:rsidRPr="007001F6">
        <w:rPr>
          <w:rFonts w:ascii="Times New Roman" w:hAnsi="Times New Roman" w:cs="Times New Roman"/>
          <w:sz w:val="24"/>
          <w:szCs w:val="24"/>
        </w:rPr>
        <w:t xml:space="preserve">In determining </w:t>
      </w:r>
      <w:r w:rsidR="00463401" w:rsidRPr="007001F6">
        <w:rPr>
          <w:rFonts w:ascii="Times New Roman" w:hAnsi="Times New Roman" w:cs="Times New Roman"/>
          <w:sz w:val="24"/>
          <w:szCs w:val="24"/>
        </w:rPr>
        <w:t xml:space="preserve">a new </w:t>
      </w:r>
      <w:r w:rsidR="0026739C" w:rsidRPr="007001F6">
        <w:rPr>
          <w:rFonts w:ascii="Times New Roman" w:hAnsi="Times New Roman" w:cs="Times New Roman"/>
          <w:sz w:val="24"/>
          <w:szCs w:val="24"/>
        </w:rPr>
        <w:t>notification requirement</w:t>
      </w:r>
      <w:r w:rsidR="00463401" w:rsidRPr="007001F6">
        <w:rPr>
          <w:rFonts w:ascii="Times New Roman" w:hAnsi="Times New Roman" w:cs="Times New Roman"/>
          <w:sz w:val="24"/>
          <w:szCs w:val="24"/>
        </w:rPr>
        <w:t xml:space="preserve"> for Rhode Island </w:t>
      </w:r>
      <w:r w:rsidR="00C37640">
        <w:rPr>
          <w:rFonts w:ascii="Times New Roman" w:hAnsi="Times New Roman" w:cs="Times New Roman"/>
          <w:sz w:val="24"/>
          <w:szCs w:val="24"/>
        </w:rPr>
        <w:t xml:space="preserve">state </w:t>
      </w:r>
      <w:r w:rsidR="004F7990" w:rsidRPr="007001F6">
        <w:rPr>
          <w:rFonts w:ascii="Times New Roman" w:hAnsi="Times New Roman" w:cs="Times New Roman"/>
          <w:sz w:val="24"/>
          <w:szCs w:val="24"/>
        </w:rPr>
        <w:t>waters,</w:t>
      </w:r>
      <w:r w:rsidR="00463401" w:rsidRPr="007001F6">
        <w:rPr>
          <w:rFonts w:ascii="Times New Roman" w:hAnsi="Times New Roman" w:cs="Times New Roman"/>
          <w:sz w:val="24"/>
          <w:szCs w:val="24"/>
        </w:rPr>
        <w:t xml:space="preserve"> the </w:t>
      </w:r>
      <w:r w:rsidR="00B35B16">
        <w:rPr>
          <w:rFonts w:ascii="Times New Roman" w:hAnsi="Times New Roman" w:cs="Times New Roman"/>
          <w:sz w:val="24"/>
          <w:szCs w:val="24"/>
        </w:rPr>
        <w:t xml:space="preserve">CRMC </w:t>
      </w:r>
      <w:r w:rsidR="00344046" w:rsidRPr="007001F6">
        <w:rPr>
          <w:rFonts w:ascii="Times New Roman" w:hAnsi="Times New Roman" w:cs="Times New Roman"/>
          <w:sz w:val="24"/>
          <w:szCs w:val="24"/>
        </w:rPr>
        <w:t>considered</w:t>
      </w:r>
      <w:r w:rsidR="00463401" w:rsidRPr="007001F6">
        <w:rPr>
          <w:rFonts w:ascii="Times New Roman" w:hAnsi="Times New Roman" w:cs="Times New Roman"/>
          <w:sz w:val="24"/>
          <w:szCs w:val="24"/>
        </w:rPr>
        <w:t xml:space="preserve"> </w:t>
      </w:r>
      <w:r w:rsidR="001E315D">
        <w:rPr>
          <w:rFonts w:ascii="Times New Roman" w:hAnsi="Times New Roman" w:cs="Times New Roman"/>
          <w:sz w:val="24"/>
          <w:szCs w:val="24"/>
        </w:rPr>
        <w:t xml:space="preserve">these </w:t>
      </w:r>
      <w:r w:rsidR="00463401" w:rsidRPr="007001F6">
        <w:rPr>
          <w:rFonts w:ascii="Times New Roman" w:hAnsi="Times New Roman" w:cs="Times New Roman"/>
          <w:sz w:val="24"/>
          <w:szCs w:val="24"/>
        </w:rPr>
        <w:t>other state programs</w:t>
      </w:r>
      <w:r w:rsidR="00D872EF" w:rsidRPr="007001F6">
        <w:rPr>
          <w:rFonts w:ascii="Times New Roman" w:hAnsi="Times New Roman" w:cs="Times New Roman"/>
          <w:sz w:val="24"/>
          <w:szCs w:val="24"/>
        </w:rPr>
        <w:t>, along with public input,</w:t>
      </w:r>
      <w:r w:rsidR="00463401" w:rsidRPr="007001F6">
        <w:rPr>
          <w:rFonts w:ascii="Times New Roman" w:hAnsi="Times New Roman" w:cs="Times New Roman"/>
          <w:sz w:val="24"/>
          <w:szCs w:val="24"/>
        </w:rPr>
        <w:t xml:space="preserve"> </w:t>
      </w:r>
      <w:r w:rsidR="00D872EF" w:rsidRPr="007001F6">
        <w:rPr>
          <w:rFonts w:ascii="Times New Roman" w:hAnsi="Times New Roman" w:cs="Times New Roman"/>
          <w:sz w:val="24"/>
          <w:szCs w:val="24"/>
        </w:rPr>
        <w:t xml:space="preserve">to achieve </w:t>
      </w:r>
      <w:r w:rsidR="00344046" w:rsidRPr="007001F6">
        <w:rPr>
          <w:rFonts w:ascii="Times New Roman" w:hAnsi="Times New Roman" w:cs="Times New Roman"/>
          <w:sz w:val="24"/>
          <w:szCs w:val="24"/>
        </w:rPr>
        <w:t xml:space="preserve">a top tier and inclusive aquaculture application process. </w:t>
      </w:r>
    </w:p>
    <w:p w14:paraId="58F37F83" w14:textId="49C9FF3D" w:rsidR="004F7990" w:rsidRDefault="00B97944" w:rsidP="00BC5C1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545D">
        <w:rPr>
          <w:rFonts w:ascii="Times New Roman" w:hAnsi="Times New Roman" w:cs="Times New Roman"/>
          <w:sz w:val="24"/>
          <w:szCs w:val="24"/>
        </w:rPr>
        <w:t>Fifteen</w:t>
      </w:r>
      <w:r w:rsidR="004B0274" w:rsidRPr="0010545D">
        <w:rPr>
          <w:rFonts w:ascii="Times New Roman" w:hAnsi="Times New Roman" w:cs="Times New Roman"/>
          <w:sz w:val="24"/>
          <w:szCs w:val="24"/>
        </w:rPr>
        <w:t xml:space="preserve"> of the twenty-two states included in the report </w:t>
      </w:r>
      <w:r w:rsidR="00D872EF" w:rsidRPr="0010545D">
        <w:rPr>
          <w:rFonts w:ascii="Times New Roman" w:hAnsi="Times New Roman" w:cs="Times New Roman"/>
          <w:sz w:val="24"/>
          <w:szCs w:val="24"/>
        </w:rPr>
        <w:t xml:space="preserve">required some </w:t>
      </w:r>
      <w:r w:rsidR="004B0274" w:rsidRPr="0010545D">
        <w:rPr>
          <w:rFonts w:ascii="Times New Roman" w:hAnsi="Times New Roman" w:cs="Times New Roman"/>
          <w:sz w:val="24"/>
          <w:szCs w:val="24"/>
        </w:rPr>
        <w:t>form</w:t>
      </w:r>
      <w:r w:rsidR="00D872EF" w:rsidRPr="0010545D">
        <w:rPr>
          <w:rFonts w:ascii="Times New Roman" w:hAnsi="Times New Roman" w:cs="Times New Roman"/>
          <w:sz w:val="24"/>
          <w:szCs w:val="24"/>
        </w:rPr>
        <w:t xml:space="preserve"> of notification.</w:t>
      </w:r>
      <w:r w:rsidR="004F7990">
        <w:rPr>
          <w:rFonts w:ascii="Times New Roman" w:hAnsi="Times New Roman" w:cs="Times New Roman"/>
          <w:sz w:val="24"/>
          <w:szCs w:val="24"/>
        </w:rPr>
        <w:t xml:space="preserve">  </w:t>
      </w:r>
      <w:r w:rsidR="00C36058" w:rsidRPr="007001F6">
        <w:rPr>
          <w:rFonts w:ascii="Times New Roman" w:hAnsi="Times New Roman" w:cs="Times New Roman"/>
          <w:sz w:val="24"/>
          <w:szCs w:val="24"/>
        </w:rPr>
        <w:t>Three states</w:t>
      </w:r>
      <w:r w:rsidR="00C36058">
        <w:rPr>
          <w:rFonts w:ascii="Times New Roman" w:hAnsi="Times New Roman" w:cs="Times New Roman"/>
          <w:sz w:val="24"/>
          <w:szCs w:val="24"/>
        </w:rPr>
        <w:t>, Alaska, Maine, and Texas</w:t>
      </w:r>
      <w:r w:rsidR="000D2141" w:rsidRPr="007001F6">
        <w:rPr>
          <w:rFonts w:ascii="Times New Roman" w:hAnsi="Times New Roman" w:cs="Times New Roman"/>
          <w:sz w:val="24"/>
          <w:szCs w:val="24"/>
        </w:rPr>
        <w:t xml:space="preserve"> required notification to landowners located at least </w:t>
      </w:r>
      <w:r w:rsidR="000D2141" w:rsidRPr="0010545D">
        <w:rPr>
          <w:rFonts w:ascii="Times New Roman" w:hAnsi="Times New Roman" w:cs="Times New Roman"/>
          <w:sz w:val="24"/>
          <w:szCs w:val="24"/>
        </w:rPr>
        <w:t>1000</w:t>
      </w:r>
      <w:r w:rsidR="000C6234">
        <w:rPr>
          <w:rFonts w:ascii="Times New Roman" w:hAnsi="Times New Roman" w:cs="Times New Roman"/>
          <w:sz w:val="24"/>
          <w:szCs w:val="24"/>
        </w:rPr>
        <w:t>’</w:t>
      </w:r>
      <w:r w:rsidR="000D2141" w:rsidRPr="007001F6">
        <w:rPr>
          <w:rFonts w:ascii="Times New Roman" w:hAnsi="Times New Roman" w:cs="Times New Roman"/>
          <w:sz w:val="24"/>
          <w:szCs w:val="24"/>
        </w:rPr>
        <w:t xml:space="preserve"> from the farm. </w:t>
      </w:r>
      <w:r w:rsidR="004F7990">
        <w:rPr>
          <w:rFonts w:ascii="Times New Roman" w:hAnsi="Times New Roman" w:cs="Times New Roman"/>
          <w:sz w:val="24"/>
          <w:szCs w:val="24"/>
        </w:rPr>
        <w:t xml:space="preserve"> </w:t>
      </w:r>
      <w:r w:rsidR="000D2141" w:rsidRPr="007001F6">
        <w:rPr>
          <w:rFonts w:ascii="Times New Roman" w:hAnsi="Times New Roman" w:cs="Times New Roman"/>
          <w:sz w:val="24"/>
          <w:szCs w:val="24"/>
        </w:rPr>
        <w:t>Alaska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 was a clear outlier</w:t>
      </w:r>
      <w:r w:rsidR="00C27DA7">
        <w:rPr>
          <w:rFonts w:ascii="Times New Roman" w:hAnsi="Times New Roman" w:cs="Times New Roman"/>
          <w:sz w:val="24"/>
          <w:szCs w:val="24"/>
        </w:rPr>
        <w:t>,</w:t>
      </w:r>
      <w:r w:rsidR="000D2141" w:rsidRPr="007001F6">
        <w:rPr>
          <w:rFonts w:ascii="Times New Roman" w:hAnsi="Times New Roman" w:cs="Times New Roman"/>
          <w:sz w:val="24"/>
          <w:szCs w:val="24"/>
        </w:rPr>
        <w:t xml:space="preserve"> requiring a notification of 0.5 miles</w:t>
      </w:r>
      <w:r w:rsidR="00C04D23">
        <w:rPr>
          <w:rFonts w:ascii="Times New Roman" w:hAnsi="Times New Roman" w:cs="Times New Roman"/>
          <w:sz w:val="24"/>
          <w:szCs w:val="24"/>
        </w:rPr>
        <w:t xml:space="preserve">. </w:t>
      </w:r>
      <w:r w:rsidR="002E40F7">
        <w:rPr>
          <w:rFonts w:ascii="Times New Roman" w:hAnsi="Times New Roman" w:cs="Times New Roman"/>
          <w:sz w:val="24"/>
          <w:szCs w:val="24"/>
        </w:rPr>
        <w:t xml:space="preserve"> </w:t>
      </w:r>
      <w:r w:rsidR="001B4CC7" w:rsidRPr="007001F6">
        <w:rPr>
          <w:rFonts w:ascii="Times New Roman" w:hAnsi="Times New Roman" w:cs="Times New Roman"/>
          <w:sz w:val="24"/>
          <w:szCs w:val="24"/>
        </w:rPr>
        <w:t>Maine</w:t>
      </w:r>
      <w:r w:rsidR="00762F9A">
        <w:rPr>
          <w:rFonts w:ascii="Times New Roman" w:hAnsi="Times New Roman" w:cs="Times New Roman"/>
          <w:sz w:val="24"/>
          <w:szCs w:val="24"/>
        </w:rPr>
        <w:t xml:space="preserve"> required notification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 </w:t>
      </w:r>
      <w:r w:rsidR="002E40F7">
        <w:rPr>
          <w:rFonts w:ascii="Times New Roman" w:hAnsi="Times New Roman" w:cs="Times New Roman"/>
          <w:sz w:val="24"/>
          <w:szCs w:val="24"/>
        </w:rPr>
        <w:t xml:space="preserve">only </w:t>
      </w:r>
      <w:r w:rsidR="00762F9A">
        <w:rPr>
          <w:rFonts w:ascii="Times New Roman" w:hAnsi="Times New Roman" w:cs="Times New Roman"/>
          <w:sz w:val="24"/>
          <w:szCs w:val="24"/>
        </w:rPr>
        <w:t xml:space="preserve">to </w:t>
      </w:r>
      <w:r w:rsidR="001B4CC7" w:rsidRPr="007001F6">
        <w:rPr>
          <w:rFonts w:ascii="Times New Roman" w:hAnsi="Times New Roman" w:cs="Times New Roman"/>
          <w:sz w:val="24"/>
          <w:szCs w:val="24"/>
        </w:rPr>
        <w:t>coastal property owners</w:t>
      </w:r>
      <w:r w:rsidR="002E40F7">
        <w:rPr>
          <w:rFonts w:ascii="Times New Roman" w:hAnsi="Times New Roman" w:cs="Times New Roman"/>
          <w:sz w:val="24"/>
          <w:szCs w:val="24"/>
        </w:rPr>
        <w:t xml:space="preserve"> within a 1000’ radius from the farm</w:t>
      </w:r>
      <w:r w:rsidR="001B4CC7" w:rsidRPr="007001F6">
        <w:rPr>
          <w:rFonts w:ascii="Times New Roman" w:hAnsi="Times New Roman" w:cs="Times New Roman"/>
          <w:sz w:val="24"/>
          <w:szCs w:val="24"/>
        </w:rPr>
        <w:t>.</w:t>
      </w:r>
      <w:r w:rsidR="00B34DFB">
        <w:rPr>
          <w:rFonts w:ascii="Times New Roman" w:hAnsi="Times New Roman" w:cs="Times New Roman"/>
          <w:sz w:val="24"/>
          <w:szCs w:val="24"/>
        </w:rPr>
        <w:t xml:space="preserve"> </w:t>
      </w:r>
      <w:r w:rsidR="00B107E6">
        <w:rPr>
          <w:rFonts w:ascii="Times New Roman" w:hAnsi="Times New Roman" w:cs="Times New Roman"/>
          <w:sz w:val="24"/>
          <w:szCs w:val="24"/>
        </w:rPr>
        <w:t xml:space="preserve"> Another t</w:t>
      </w:r>
      <w:r w:rsidR="00A01FBE" w:rsidRPr="007001F6">
        <w:rPr>
          <w:rFonts w:ascii="Times New Roman" w:hAnsi="Times New Roman" w:cs="Times New Roman"/>
          <w:sz w:val="24"/>
          <w:szCs w:val="24"/>
        </w:rPr>
        <w:t>hree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 states required a notification radius of 500</w:t>
      </w:r>
      <w:r w:rsidR="000C6234">
        <w:rPr>
          <w:rFonts w:ascii="Times New Roman" w:hAnsi="Times New Roman" w:cs="Times New Roman"/>
          <w:sz w:val="24"/>
          <w:szCs w:val="24"/>
        </w:rPr>
        <w:t>’</w:t>
      </w:r>
      <w:r w:rsidR="004B0274" w:rsidRPr="007001F6">
        <w:rPr>
          <w:rFonts w:ascii="Times New Roman" w:hAnsi="Times New Roman" w:cs="Times New Roman"/>
          <w:sz w:val="24"/>
          <w:szCs w:val="24"/>
        </w:rPr>
        <w:t xml:space="preserve"> from the</w:t>
      </w:r>
      <w:r w:rsidR="000341B9">
        <w:rPr>
          <w:rFonts w:ascii="Times New Roman" w:hAnsi="Times New Roman" w:cs="Times New Roman"/>
          <w:sz w:val="24"/>
          <w:szCs w:val="24"/>
        </w:rPr>
        <w:t xml:space="preserve"> proposed</w:t>
      </w:r>
      <w:r w:rsidR="004B0274" w:rsidRPr="007001F6">
        <w:rPr>
          <w:rFonts w:ascii="Times New Roman" w:hAnsi="Times New Roman" w:cs="Times New Roman"/>
          <w:sz w:val="24"/>
          <w:szCs w:val="24"/>
        </w:rPr>
        <w:t xml:space="preserve"> farm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. </w:t>
      </w:r>
      <w:r w:rsidR="004F7990">
        <w:rPr>
          <w:rFonts w:ascii="Times New Roman" w:hAnsi="Times New Roman" w:cs="Times New Roman"/>
          <w:sz w:val="24"/>
          <w:szCs w:val="24"/>
        </w:rPr>
        <w:t xml:space="preserve"> 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The </w:t>
      </w:r>
      <w:r w:rsidR="00B107E6">
        <w:rPr>
          <w:rFonts w:ascii="Times New Roman" w:hAnsi="Times New Roman" w:cs="Times New Roman"/>
          <w:sz w:val="24"/>
          <w:szCs w:val="24"/>
        </w:rPr>
        <w:t xml:space="preserve">nine remaining 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states required notification </w:t>
      </w:r>
      <w:r w:rsidR="000341B9">
        <w:rPr>
          <w:rFonts w:ascii="Times New Roman" w:hAnsi="Times New Roman" w:cs="Times New Roman"/>
          <w:sz w:val="24"/>
          <w:szCs w:val="24"/>
        </w:rPr>
        <w:t xml:space="preserve">to property owners </w:t>
      </w:r>
      <w:r w:rsidR="001B4CC7" w:rsidRPr="007001F6">
        <w:rPr>
          <w:rFonts w:ascii="Times New Roman" w:hAnsi="Times New Roman" w:cs="Times New Roman"/>
          <w:sz w:val="24"/>
          <w:szCs w:val="24"/>
        </w:rPr>
        <w:t>less than 500</w:t>
      </w:r>
      <w:r w:rsidR="000C6234">
        <w:rPr>
          <w:rFonts w:ascii="Times New Roman" w:hAnsi="Times New Roman" w:cs="Times New Roman"/>
          <w:sz w:val="24"/>
          <w:szCs w:val="24"/>
        </w:rPr>
        <w:t>’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 </w:t>
      </w:r>
      <w:r w:rsidR="000341B9">
        <w:rPr>
          <w:rFonts w:ascii="Times New Roman" w:hAnsi="Times New Roman" w:cs="Times New Roman"/>
          <w:sz w:val="24"/>
          <w:szCs w:val="24"/>
        </w:rPr>
        <w:t xml:space="preserve">away </w:t>
      </w:r>
      <w:r w:rsidR="001B4CC7" w:rsidRPr="007001F6">
        <w:rPr>
          <w:rFonts w:ascii="Times New Roman" w:hAnsi="Times New Roman" w:cs="Times New Roman"/>
          <w:sz w:val="24"/>
          <w:szCs w:val="24"/>
        </w:rPr>
        <w:t xml:space="preserve">or </w:t>
      </w:r>
      <w:r w:rsidR="00762F9A">
        <w:rPr>
          <w:rFonts w:ascii="Times New Roman" w:hAnsi="Times New Roman" w:cs="Times New Roman"/>
          <w:sz w:val="24"/>
          <w:szCs w:val="24"/>
        </w:rPr>
        <w:t xml:space="preserve">limited notification to </w:t>
      </w:r>
      <w:r w:rsidR="001B4CC7" w:rsidRPr="007001F6">
        <w:rPr>
          <w:rFonts w:ascii="Times New Roman" w:hAnsi="Times New Roman" w:cs="Times New Roman"/>
          <w:sz w:val="24"/>
          <w:szCs w:val="24"/>
        </w:rPr>
        <w:t>abutters/riparian owners.</w:t>
      </w:r>
      <w:r w:rsidR="004F7990">
        <w:rPr>
          <w:rFonts w:ascii="Times New Roman" w:hAnsi="Times New Roman" w:cs="Times New Roman"/>
          <w:sz w:val="24"/>
          <w:szCs w:val="24"/>
        </w:rPr>
        <w:t xml:space="preserve">  </w:t>
      </w:r>
      <w:r w:rsidR="00B3168C">
        <w:rPr>
          <w:rFonts w:ascii="Times New Roman" w:hAnsi="Times New Roman" w:cs="Times New Roman"/>
          <w:sz w:val="24"/>
          <w:szCs w:val="24"/>
        </w:rPr>
        <w:t>In summary, there are three tiers for notification requirement</w:t>
      </w:r>
      <w:r w:rsidR="00141DBA">
        <w:rPr>
          <w:rFonts w:ascii="Times New Roman" w:hAnsi="Times New Roman" w:cs="Times New Roman"/>
          <w:sz w:val="24"/>
          <w:szCs w:val="24"/>
        </w:rPr>
        <w:t>s</w:t>
      </w:r>
      <w:r w:rsidR="00B3168C">
        <w:rPr>
          <w:rFonts w:ascii="Times New Roman" w:hAnsi="Times New Roman" w:cs="Times New Roman"/>
          <w:sz w:val="24"/>
          <w:szCs w:val="24"/>
        </w:rPr>
        <w:t>.</w:t>
      </w:r>
      <w:r w:rsidR="00141DBA">
        <w:rPr>
          <w:rFonts w:ascii="Times New Roman" w:hAnsi="Times New Roman" w:cs="Times New Roman"/>
          <w:sz w:val="24"/>
          <w:szCs w:val="24"/>
        </w:rPr>
        <w:t xml:space="preserve"> The top tier notifies</w:t>
      </w:r>
      <w:r w:rsidR="00624787">
        <w:rPr>
          <w:rFonts w:ascii="Times New Roman" w:hAnsi="Times New Roman" w:cs="Times New Roman"/>
          <w:sz w:val="24"/>
          <w:szCs w:val="24"/>
        </w:rPr>
        <w:t xml:space="preserve"> property owners </w:t>
      </w:r>
      <w:r w:rsidR="00B010B4">
        <w:rPr>
          <w:rFonts w:ascii="Times New Roman" w:hAnsi="Times New Roman" w:cs="Times New Roman"/>
          <w:sz w:val="24"/>
          <w:szCs w:val="24"/>
        </w:rPr>
        <w:t>within</w:t>
      </w:r>
      <w:r w:rsidR="00624787">
        <w:rPr>
          <w:rFonts w:ascii="Times New Roman" w:hAnsi="Times New Roman" w:cs="Times New Roman"/>
          <w:sz w:val="24"/>
          <w:szCs w:val="24"/>
        </w:rPr>
        <w:t xml:space="preserve"> 1000’, the middle tier notifies property owners with</w:t>
      </w:r>
      <w:r w:rsidR="007D5A3C">
        <w:rPr>
          <w:rFonts w:ascii="Times New Roman" w:hAnsi="Times New Roman" w:cs="Times New Roman"/>
          <w:sz w:val="24"/>
          <w:szCs w:val="24"/>
        </w:rPr>
        <w:t>in</w:t>
      </w:r>
      <w:r w:rsidR="00624787">
        <w:rPr>
          <w:rFonts w:ascii="Times New Roman" w:hAnsi="Times New Roman" w:cs="Times New Roman"/>
          <w:sz w:val="24"/>
          <w:szCs w:val="24"/>
        </w:rPr>
        <w:t xml:space="preserve"> 500’, and the lowest </w:t>
      </w:r>
      <w:r w:rsidR="007D5A3C">
        <w:rPr>
          <w:rFonts w:ascii="Times New Roman" w:hAnsi="Times New Roman" w:cs="Times New Roman"/>
          <w:sz w:val="24"/>
          <w:szCs w:val="24"/>
        </w:rPr>
        <w:t>tier</w:t>
      </w:r>
      <w:r w:rsidR="00624787">
        <w:rPr>
          <w:rFonts w:ascii="Times New Roman" w:hAnsi="Times New Roman" w:cs="Times New Roman"/>
          <w:sz w:val="24"/>
          <w:szCs w:val="24"/>
        </w:rPr>
        <w:t xml:space="preserve"> notifies</w:t>
      </w:r>
      <w:r w:rsidR="007D5A3C">
        <w:rPr>
          <w:rFonts w:ascii="Times New Roman" w:hAnsi="Times New Roman" w:cs="Times New Roman"/>
          <w:sz w:val="24"/>
          <w:szCs w:val="24"/>
        </w:rPr>
        <w:t xml:space="preserve"> propert</w:t>
      </w:r>
      <w:r w:rsidR="009F1029">
        <w:rPr>
          <w:rFonts w:ascii="Times New Roman" w:hAnsi="Times New Roman" w:cs="Times New Roman"/>
          <w:sz w:val="24"/>
          <w:szCs w:val="24"/>
        </w:rPr>
        <w:t>y</w:t>
      </w:r>
      <w:r w:rsidR="007D5A3C">
        <w:rPr>
          <w:rFonts w:ascii="Times New Roman" w:hAnsi="Times New Roman" w:cs="Times New Roman"/>
          <w:sz w:val="24"/>
          <w:szCs w:val="24"/>
        </w:rPr>
        <w:t xml:space="preserve"> owner</w:t>
      </w:r>
      <w:r w:rsidR="009F1029">
        <w:rPr>
          <w:rFonts w:ascii="Times New Roman" w:hAnsi="Times New Roman" w:cs="Times New Roman"/>
          <w:sz w:val="24"/>
          <w:szCs w:val="24"/>
        </w:rPr>
        <w:t>s</w:t>
      </w:r>
      <w:r w:rsidR="007D5A3C">
        <w:rPr>
          <w:rFonts w:ascii="Times New Roman" w:hAnsi="Times New Roman" w:cs="Times New Roman"/>
          <w:sz w:val="24"/>
          <w:szCs w:val="24"/>
        </w:rPr>
        <w:t xml:space="preserve"> less</w:t>
      </w:r>
      <w:r w:rsidR="000341B9">
        <w:rPr>
          <w:rFonts w:ascii="Times New Roman" w:hAnsi="Times New Roman" w:cs="Times New Roman"/>
          <w:sz w:val="24"/>
          <w:szCs w:val="24"/>
        </w:rPr>
        <w:t xml:space="preserve"> than</w:t>
      </w:r>
      <w:r w:rsidR="007D5A3C">
        <w:rPr>
          <w:rFonts w:ascii="Times New Roman" w:hAnsi="Times New Roman" w:cs="Times New Roman"/>
          <w:sz w:val="24"/>
          <w:szCs w:val="24"/>
        </w:rPr>
        <w:t xml:space="preserve"> 500’</w:t>
      </w:r>
      <w:r w:rsidR="000341B9">
        <w:rPr>
          <w:rFonts w:ascii="Times New Roman" w:hAnsi="Times New Roman" w:cs="Times New Roman"/>
          <w:sz w:val="24"/>
          <w:szCs w:val="24"/>
        </w:rPr>
        <w:t xml:space="preserve"> away</w:t>
      </w:r>
      <w:r w:rsidR="000D4F68">
        <w:rPr>
          <w:rFonts w:ascii="Times New Roman" w:hAnsi="Times New Roman" w:cs="Times New Roman"/>
          <w:sz w:val="24"/>
          <w:szCs w:val="24"/>
        </w:rPr>
        <w:t xml:space="preserve">. </w:t>
      </w:r>
      <w:r w:rsidR="007D5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0F8CF" w14:textId="17E1BB9D" w:rsidR="00652F7A" w:rsidRPr="007001F6" w:rsidRDefault="00211F90" w:rsidP="00C67E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5B16">
        <w:rPr>
          <w:rFonts w:ascii="Times New Roman" w:hAnsi="Times New Roman" w:cs="Times New Roman"/>
          <w:sz w:val="24"/>
          <w:szCs w:val="24"/>
        </w:rPr>
        <w:t xml:space="preserve">CRMC’s goal in review of </w:t>
      </w:r>
      <w:r w:rsidR="006702EC">
        <w:rPr>
          <w:rFonts w:ascii="Times New Roman" w:hAnsi="Times New Roman" w:cs="Times New Roman"/>
          <w:sz w:val="24"/>
          <w:szCs w:val="24"/>
        </w:rPr>
        <w:t xml:space="preserve">the </w:t>
      </w:r>
      <w:r w:rsidR="003B415C">
        <w:rPr>
          <w:rFonts w:ascii="Times New Roman" w:hAnsi="Times New Roman" w:cs="Times New Roman"/>
          <w:sz w:val="24"/>
          <w:szCs w:val="24"/>
        </w:rPr>
        <w:t>aquaculture</w:t>
      </w:r>
      <w:r w:rsidR="00AE602A">
        <w:rPr>
          <w:rFonts w:ascii="Times New Roman" w:hAnsi="Times New Roman" w:cs="Times New Roman"/>
          <w:sz w:val="24"/>
          <w:szCs w:val="24"/>
        </w:rPr>
        <w:t xml:space="preserve"> program is to achieve a</w:t>
      </w:r>
      <w:r w:rsidR="006702EC">
        <w:rPr>
          <w:rFonts w:ascii="Times New Roman" w:hAnsi="Times New Roman" w:cs="Times New Roman"/>
          <w:sz w:val="24"/>
          <w:szCs w:val="24"/>
        </w:rPr>
        <w:t xml:space="preserve">n inclusive </w:t>
      </w:r>
      <w:r w:rsidR="00B41203">
        <w:rPr>
          <w:rFonts w:ascii="Times New Roman" w:hAnsi="Times New Roman" w:cs="Times New Roman"/>
          <w:sz w:val="24"/>
          <w:szCs w:val="24"/>
        </w:rPr>
        <w:t>process that balances the</w:t>
      </w:r>
      <w:r w:rsidR="00E07533">
        <w:rPr>
          <w:rFonts w:ascii="Times New Roman" w:hAnsi="Times New Roman" w:cs="Times New Roman"/>
          <w:sz w:val="24"/>
          <w:szCs w:val="24"/>
        </w:rPr>
        <w:t xml:space="preserve"> existing uses</w:t>
      </w:r>
      <w:r w:rsidR="002B0A6D">
        <w:rPr>
          <w:rFonts w:ascii="Times New Roman" w:hAnsi="Times New Roman" w:cs="Times New Roman"/>
          <w:sz w:val="24"/>
          <w:szCs w:val="24"/>
        </w:rPr>
        <w:t xml:space="preserve"> of the bay</w:t>
      </w:r>
      <w:r w:rsidR="004E1154">
        <w:rPr>
          <w:rFonts w:ascii="Times New Roman" w:hAnsi="Times New Roman" w:cs="Times New Roman"/>
          <w:sz w:val="24"/>
          <w:szCs w:val="24"/>
        </w:rPr>
        <w:t>, including recreational</w:t>
      </w:r>
      <w:r w:rsidR="00553C97">
        <w:rPr>
          <w:rFonts w:ascii="Times New Roman" w:hAnsi="Times New Roman" w:cs="Times New Roman"/>
          <w:sz w:val="24"/>
          <w:szCs w:val="24"/>
        </w:rPr>
        <w:t xml:space="preserve"> activities,</w:t>
      </w:r>
      <w:r w:rsidR="00E07533">
        <w:rPr>
          <w:rFonts w:ascii="Times New Roman" w:hAnsi="Times New Roman" w:cs="Times New Roman"/>
          <w:sz w:val="24"/>
          <w:szCs w:val="24"/>
        </w:rPr>
        <w:t xml:space="preserve"> with prospective applications</w:t>
      </w:r>
      <w:r w:rsidR="004E4195">
        <w:rPr>
          <w:rFonts w:ascii="Times New Roman" w:hAnsi="Times New Roman" w:cs="Times New Roman"/>
          <w:sz w:val="24"/>
          <w:szCs w:val="24"/>
        </w:rPr>
        <w:t xml:space="preserve"> and industry growth</w:t>
      </w:r>
      <w:r w:rsidR="00E07533">
        <w:rPr>
          <w:rFonts w:ascii="Times New Roman" w:hAnsi="Times New Roman" w:cs="Times New Roman"/>
          <w:sz w:val="24"/>
          <w:szCs w:val="24"/>
        </w:rPr>
        <w:t>.</w:t>
      </w:r>
      <w:r w:rsidR="004F7990">
        <w:rPr>
          <w:rFonts w:ascii="Times New Roman" w:hAnsi="Times New Roman" w:cs="Times New Roman"/>
          <w:sz w:val="24"/>
          <w:szCs w:val="24"/>
        </w:rPr>
        <w:t xml:space="preserve">  </w:t>
      </w:r>
      <w:r w:rsidR="00A851E5">
        <w:rPr>
          <w:rFonts w:ascii="Times New Roman" w:hAnsi="Times New Roman" w:cs="Times New Roman"/>
          <w:sz w:val="24"/>
          <w:szCs w:val="24"/>
        </w:rPr>
        <w:t xml:space="preserve">The 1000’ notification requirement adopted by the CRMC </w:t>
      </w:r>
      <w:r w:rsidR="0044118C">
        <w:rPr>
          <w:rFonts w:ascii="Times New Roman" w:hAnsi="Times New Roman" w:cs="Times New Roman"/>
          <w:sz w:val="24"/>
          <w:szCs w:val="24"/>
        </w:rPr>
        <w:t>positions</w:t>
      </w:r>
      <w:r w:rsidR="00A851E5">
        <w:rPr>
          <w:rFonts w:ascii="Times New Roman" w:hAnsi="Times New Roman" w:cs="Times New Roman"/>
          <w:sz w:val="24"/>
          <w:szCs w:val="24"/>
        </w:rPr>
        <w:t xml:space="preserve"> Rhode Island as having one of the most inclusive aquaculture programs</w:t>
      </w:r>
      <w:r w:rsidR="00505DF2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="002B0A6D">
        <w:rPr>
          <w:rFonts w:ascii="Times New Roman" w:hAnsi="Times New Roman" w:cs="Times New Roman"/>
          <w:sz w:val="24"/>
          <w:szCs w:val="24"/>
        </w:rPr>
        <w:t xml:space="preserve">. </w:t>
      </w:r>
      <w:r w:rsidR="00A851E5">
        <w:rPr>
          <w:rFonts w:ascii="Times New Roman" w:hAnsi="Times New Roman" w:cs="Times New Roman"/>
          <w:sz w:val="24"/>
          <w:szCs w:val="24"/>
        </w:rPr>
        <w:t>Additionally, unlike Maine</w:t>
      </w:r>
      <w:r w:rsidR="00C87FAE">
        <w:rPr>
          <w:rFonts w:ascii="Times New Roman" w:hAnsi="Times New Roman" w:cs="Times New Roman"/>
          <w:sz w:val="24"/>
          <w:szCs w:val="24"/>
        </w:rPr>
        <w:t>,</w:t>
      </w:r>
      <w:r w:rsidR="006F5ED2">
        <w:rPr>
          <w:rFonts w:ascii="Times New Roman" w:hAnsi="Times New Roman" w:cs="Times New Roman"/>
          <w:sz w:val="24"/>
          <w:szCs w:val="24"/>
        </w:rPr>
        <w:t xml:space="preserve"> w</w:t>
      </w:r>
      <w:r w:rsidR="00511F1D">
        <w:rPr>
          <w:rFonts w:ascii="Times New Roman" w:hAnsi="Times New Roman" w:cs="Times New Roman"/>
          <w:sz w:val="24"/>
          <w:szCs w:val="24"/>
        </w:rPr>
        <w:t>hich</w:t>
      </w:r>
      <w:r w:rsidR="006F5ED2">
        <w:rPr>
          <w:rFonts w:ascii="Times New Roman" w:hAnsi="Times New Roman" w:cs="Times New Roman"/>
          <w:sz w:val="24"/>
          <w:szCs w:val="24"/>
        </w:rPr>
        <w:t xml:space="preserve"> only requires notification to</w:t>
      </w:r>
      <w:r w:rsidR="00511F1D">
        <w:rPr>
          <w:rFonts w:ascii="Times New Roman" w:hAnsi="Times New Roman" w:cs="Times New Roman"/>
          <w:sz w:val="24"/>
          <w:szCs w:val="24"/>
        </w:rPr>
        <w:t xml:space="preserve"> coastal property owners</w:t>
      </w:r>
      <w:r w:rsidR="00A851E5">
        <w:rPr>
          <w:rFonts w:ascii="Times New Roman" w:hAnsi="Times New Roman" w:cs="Times New Roman"/>
          <w:sz w:val="24"/>
          <w:szCs w:val="24"/>
        </w:rPr>
        <w:t xml:space="preserve">, the CRMC is requiring </w:t>
      </w:r>
      <w:r w:rsidR="00C36058">
        <w:rPr>
          <w:rFonts w:ascii="Times New Roman" w:hAnsi="Times New Roman" w:cs="Times New Roman"/>
          <w:sz w:val="24"/>
          <w:szCs w:val="24"/>
        </w:rPr>
        <w:t xml:space="preserve">notification to </w:t>
      </w:r>
      <w:r w:rsidR="006F5ED2">
        <w:rPr>
          <w:rFonts w:ascii="Times New Roman" w:hAnsi="Times New Roman" w:cs="Times New Roman"/>
          <w:sz w:val="24"/>
          <w:szCs w:val="24"/>
        </w:rPr>
        <w:t xml:space="preserve">inland </w:t>
      </w:r>
      <w:r w:rsidR="00B34DFB">
        <w:rPr>
          <w:rFonts w:ascii="Times New Roman" w:hAnsi="Times New Roman" w:cs="Times New Roman"/>
          <w:sz w:val="24"/>
          <w:szCs w:val="24"/>
        </w:rPr>
        <w:t xml:space="preserve">property </w:t>
      </w:r>
      <w:r w:rsidR="006F5ED2">
        <w:rPr>
          <w:rFonts w:ascii="Times New Roman" w:hAnsi="Times New Roman" w:cs="Times New Roman"/>
          <w:sz w:val="24"/>
          <w:szCs w:val="24"/>
        </w:rPr>
        <w:t>owners</w:t>
      </w:r>
      <w:r w:rsidR="00B34DFB">
        <w:rPr>
          <w:rFonts w:ascii="Times New Roman" w:hAnsi="Times New Roman" w:cs="Times New Roman"/>
          <w:sz w:val="24"/>
          <w:szCs w:val="24"/>
        </w:rPr>
        <w:t xml:space="preserve"> that are located</w:t>
      </w:r>
      <w:r w:rsidR="008126DA">
        <w:rPr>
          <w:rFonts w:ascii="Times New Roman" w:hAnsi="Times New Roman" w:cs="Times New Roman"/>
          <w:sz w:val="24"/>
          <w:szCs w:val="24"/>
        </w:rPr>
        <w:t xml:space="preserve"> within that 1000’ radius</w:t>
      </w:r>
      <w:r w:rsidR="00511F1D">
        <w:rPr>
          <w:rFonts w:ascii="Times New Roman" w:hAnsi="Times New Roman" w:cs="Times New Roman"/>
          <w:sz w:val="24"/>
          <w:szCs w:val="24"/>
        </w:rPr>
        <w:t>.</w:t>
      </w:r>
      <w:r w:rsidR="004F7990">
        <w:rPr>
          <w:rFonts w:ascii="Times New Roman" w:hAnsi="Times New Roman" w:cs="Times New Roman"/>
          <w:sz w:val="24"/>
          <w:szCs w:val="24"/>
        </w:rPr>
        <w:t xml:space="preserve">  </w:t>
      </w:r>
      <w:r w:rsidR="00783AD9">
        <w:rPr>
          <w:rFonts w:ascii="Times New Roman" w:hAnsi="Times New Roman" w:cs="Times New Roman"/>
          <w:sz w:val="24"/>
          <w:szCs w:val="24"/>
        </w:rPr>
        <w:t xml:space="preserve">This new notification </w:t>
      </w:r>
      <w:r w:rsidR="005B3AFF">
        <w:rPr>
          <w:rFonts w:ascii="Times New Roman" w:hAnsi="Times New Roman" w:cs="Times New Roman"/>
          <w:sz w:val="24"/>
          <w:szCs w:val="24"/>
        </w:rPr>
        <w:t>requirement adopted by the CRMC</w:t>
      </w:r>
      <w:r w:rsidR="00BA6F7C">
        <w:rPr>
          <w:rFonts w:ascii="Times New Roman" w:hAnsi="Times New Roman" w:cs="Times New Roman"/>
          <w:sz w:val="24"/>
          <w:szCs w:val="24"/>
        </w:rPr>
        <w:t xml:space="preserve"> will allow for an </w:t>
      </w:r>
      <w:r w:rsidR="00C67EC7">
        <w:rPr>
          <w:rFonts w:ascii="Times New Roman" w:hAnsi="Times New Roman" w:cs="Times New Roman"/>
          <w:sz w:val="24"/>
          <w:szCs w:val="24"/>
        </w:rPr>
        <w:t xml:space="preserve">increased public understanding and notice of proposed aquaculture permits.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944" w14:paraId="194FB8F0" w14:textId="77777777" w:rsidTr="00621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E2F3" w:themeFill="accent1" w:themeFillTint="33"/>
          </w:tcPr>
          <w:p w14:paraId="1685822E" w14:textId="32BF7656" w:rsidR="00B97944" w:rsidRDefault="004145D2" w:rsidP="0057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ADFDDE1" w14:textId="61A2FA94" w:rsidR="00B97944" w:rsidRDefault="004145D2" w:rsidP="00574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Range</w:t>
            </w:r>
          </w:p>
        </w:tc>
      </w:tr>
      <w:tr w:rsidR="00B97944" w14:paraId="06A37574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768B82" w14:textId="0AF46081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4675" w:type="dxa"/>
          </w:tcPr>
          <w:p w14:paraId="7A8544DB" w14:textId="77777777" w:rsidR="003977A1" w:rsidRDefault="0039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Miles</w:t>
            </w:r>
          </w:p>
          <w:p w14:paraId="38D2B62C" w14:textId="7007E912" w:rsidR="003977A1" w:rsidRDefault="00397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25B69B59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DD90D9" w14:textId="54CA6A0A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4675" w:type="dxa"/>
          </w:tcPr>
          <w:p w14:paraId="5241946F" w14:textId="77777777" w:rsidR="00B97944" w:rsidRDefault="006A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  <w:p w14:paraId="1A0AA708" w14:textId="330B4422" w:rsidR="006A1263" w:rsidRDefault="006A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56BE4D7B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727D12" w14:textId="1E3095A7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4675" w:type="dxa"/>
          </w:tcPr>
          <w:p w14:paraId="52F2812E" w14:textId="4BC6B81F" w:rsidR="00B97944" w:rsidRDefault="006A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Abutters</w:t>
            </w:r>
          </w:p>
          <w:p w14:paraId="68351046" w14:textId="5F7CD489" w:rsidR="006A1263" w:rsidRDefault="006A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4278AF5C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AF51C8" w14:textId="3684DA19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4675" w:type="dxa"/>
          </w:tcPr>
          <w:p w14:paraId="2AF1FE15" w14:textId="77777777" w:rsidR="00B97944" w:rsidRDefault="006A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500’</w:t>
            </w:r>
          </w:p>
          <w:p w14:paraId="29E1474A" w14:textId="757880CC" w:rsidR="006A1263" w:rsidRDefault="006A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3A7CBCC2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EC2F38" w14:textId="7DB38747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4675" w:type="dxa"/>
          </w:tcPr>
          <w:p w14:paraId="0101F1D2" w14:textId="77777777" w:rsidR="00B97944" w:rsidRDefault="0074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1000’</w:t>
            </w:r>
          </w:p>
          <w:p w14:paraId="41DC462B" w14:textId="4B6F1EEB" w:rsidR="00741CC1" w:rsidRDefault="0074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60E0D3D3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622FD9" w14:textId="08ADFBEF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4675" w:type="dxa"/>
          </w:tcPr>
          <w:p w14:paraId="1806896A" w14:textId="77777777" w:rsidR="00B97944" w:rsidRDefault="0074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Riparian Owners</w:t>
            </w:r>
          </w:p>
          <w:p w14:paraId="77D27BB5" w14:textId="68802B35" w:rsidR="00741CC1" w:rsidRDefault="00741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42900B91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2B3645" w14:textId="7A5989B8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4675" w:type="dxa"/>
          </w:tcPr>
          <w:p w14:paraId="38ACA10E" w14:textId="18573AAA" w:rsidR="00B97944" w:rsidRDefault="00741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by Town; most require abutter</w:t>
            </w:r>
            <w:r w:rsidR="00520C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0CDCF22" w14:textId="6D74E61C" w:rsidR="00B147E3" w:rsidRDefault="00B14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4B7C1836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1886B4" w14:textId="5E951B04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4675" w:type="dxa"/>
          </w:tcPr>
          <w:p w14:paraId="382871D3" w14:textId="77777777" w:rsidR="00B97944" w:rsidRDefault="00B14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Adjacent Property Owners</w:t>
            </w:r>
          </w:p>
          <w:p w14:paraId="66F476BD" w14:textId="51AB6AAE" w:rsidR="00B147E3" w:rsidRDefault="00B14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3ADAC535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B9AA81" w14:textId="7A53EDBE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4675" w:type="dxa"/>
          </w:tcPr>
          <w:p w14:paraId="1A92F0A8" w14:textId="77777777" w:rsidR="00B97944" w:rsidRDefault="007B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Abutters</w:t>
            </w:r>
          </w:p>
          <w:p w14:paraId="57CEFD5D" w14:textId="0A19CB25" w:rsidR="007B7F0B" w:rsidRDefault="007B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43CD6B16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CC55B9" w14:textId="0A304CD5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4675" w:type="dxa"/>
          </w:tcPr>
          <w:p w14:paraId="283B6837" w14:textId="77777777" w:rsidR="00B97944" w:rsidRDefault="007B7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500’</w:t>
            </w:r>
          </w:p>
          <w:p w14:paraId="3B018162" w14:textId="207AF5FB" w:rsidR="007B7F0B" w:rsidRDefault="007B7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28D6F061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9206B4" w14:textId="57584C5B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Mariana Islands</w:t>
            </w:r>
          </w:p>
        </w:tc>
        <w:tc>
          <w:tcPr>
            <w:tcW w:w="4675" w:type="dxa"/>
          </w:tcPr>
          <w:p w14:paraId="4AB91D92" w14:textId="77777777" w:rsidR="00B97944" w:rsidRDefault="007B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Riparian Owner</w:t>
            </w:r>
          </w:p>
          <w:p w14:paraId="0F180DD2" w14:textId="2B85E544" w:rsidR="007B7F0B" w:rsidRDefault="007B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41D962DB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D090D4" w14:textId="05F510FE" w:rsidR="00B97944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 Carolina </w:t>
            </w:r>
          </w:p>
        </w:tc>
        <w:tc>
          <w:tcPr>
            <w:tcW w:w="4675" w:type="dxa"/>
          </w:tcPr>
          <w:p w14:paraId="0BC6BAB1" w14:textId="77777777" w:rsidR="00B97944" w:rsidRDefault="00A35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Adjacent Property Owner</w:t>
            </w:r>
          </w:p>
          <w:p w14:paraId="5450FBD1" w14:textId="1A38B00E" w:rsidR="00A35A94" w:rsidRDefault="00A35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5212F754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B254E8" w14:textId="6232AA87" w:rsidR="00B97944" w:rsidRDefault="003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4675" w:type="dxa"/>
          </w:tcPr>
          <w:p w14:paraId="03D9CEFA" w14:textId="77777777" w:rsidR="00B97944" w:rsidRDefault="00A35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1000’</w:t>
            </w:r>
          </w:p>
          <w:p w14:paraId="137030F6" w14:textId="221E6A1E" w:rsidR="00A35A94" w:rsidRDefault="00A35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78613610" w14:textId="77777777" w:rsidTr="00621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A72091" w14:textId="17270AB9" w:rsidR="00B97944" w:rsidRDefault="003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4675" w:type="dxa"/>
          </w:tcPr>
          <w:p w14:paraId="2EF9B666" w14:textId="77777777" w:rsidR="00B97944" w:rsidRDefault="00A35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500’</w:t>
            </w:r>
          </w:p>
          <w:p w14:paraId="7299265A" w14:textId="037EB530" w:rsidR="00A35A94" w:rsidRDefault="00A35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44" w14:paraId="0F93937D" w14:textId="77777777" w:rsidTr="00621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640F41" w14:textId="268EEFB3" w:rsidR="00B97944" w:rsidRDefault="0039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4675" w:type="dxa"/>
          </w:tcPr>
          <w:p w14:paraId="4414E049" w14:textId="77777777" w:rsidR="00B97944" w:rsidRDefault="00A35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Abutt</w:t>
            </w:r>
            <w:r w:rsidR="00574029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</w:p>
          <w:p w14:paraId="4DAA0BCD" w14:textId="280ADEDF" w:rsidR="00574029" w:rsidRDefault="00574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77023" w14:textId="77777777" w:rsidR="00652F7A" w:rsidRPr="007001F6" w:rsidRDefault="00652F7A">
      <w:pPr>
        <w:rPr>
          <w:rFonts w:ascii="Times New Roman" w:hAnsi="Times New Roman" w:cs="Times New Roman"/>
          <w:sz w:val="24"/>
          <w:szCs w:val="24"/>
        </w:rPr>
      </w:pPr>
    </w:p>
    <w:sectPr w:rsidR="00652F7A" w:rsidRPr="0070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AF55" w14:textId="77777777" w:rsidR="006E0DF2" w:rsidRDefault="006E0DF2" w:rsidP="004C2EDA">
      <w:pPr>
        <w:spacing w:after="0" w:line="240" w:lineRule="auto"/>
      </w:pPr>
      <w:r>
        <w:separator/>
      </w:r>
    </w:p>
  </w:endnote>
  <w:endnote w:type="continuationSeparator" w:id="0">
    <w:p w14:paraId="4EED284B" w14:textId="77777777" w:rsidR="006E0DF2" w:rsidRDefault="006E0DF2" w:rsidP="004C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5BA4" w14:textId="77777777" w:rsidR="006E0DF2" w:rsidRDefault="006E0DF2" w:rsidP="004C2EDA">
      <w:pPr>
        <w:spacing w:after="0" w:line="240" w:lineRule="auto"/>
      </w:pPr>
      <w:r>
        <w:separator/>
      </w:r>
    </w:p>
  </w:footnote>
  <w:footnote w:type="continuationSeparator" w:id="0">
    <w:p w14:paraId="345047F7" w14:textId="77777777" w:rsidR="006E0DF2" w:rsidRDefault="006E0DF2" w:rsidP="004C2EDA">
      <w:pPr>
        <w:spacing w:after="0" w:line="240" w:lineRule="auto"/>
      </w:pPr>
      <w:r>
        <w:continuationSeparator/>
      </w:r>
    </w:p>
  </w:footnote>
  <w:footnote w:id="1">
    <w:p w14:paraId="34DB4DAE" w14:textId="4B5C60FD" w:rsidR="004C2EDA" w:rsidRDefault="004C2E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6586">
        <w:t>NOAA Fisheries</w:t>
      </w:r>
      <w:r w:rsidR="00C367A4">
        <w:t>,</w:t>
      </w:r>
      <w:r w:rsidR="001E6586">
        <w:t xml:space="preserve"> State By State Summary of Shellfish Aquaculture Leasing/permitting Requirements (2021) </w:t>
      </w:r>
      <w:hyperlink r:id="rId1" w:history="1">
        <w:r w:rsidR="00AC5218" w:rsidRPr="007631E8">
          <w:rPr>
            <w:rStyle w:val="Hyperlink"/>
          </w:rPr>
          <w:t>https://media.fisheries.noaa.gov/2021-09/Report-State-by-State-Summary-of-Shellfish-Aquaculture-Leasing-Permitting-Requirements-2</w:t>
        </w:r>
        <w:r w:rsidR="00AC5218" w:rsidRPr="007631E8">
          <w:rPr>
            <w:rStyle w:val="Hyperlink"/>
          </w:rPr>
          <w:t>021.pdf</w:t>
        </w:r>
      </w:hyperlink>
      <w:r w:rsidR="00AC5218">
        <w:t xml:space="preserve">. </w:t>
      </w:r>
      <w:r w:rsidR="001E6586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A"/>
    <w:rsid w:val="00005B7E"/>
    <w:rsid w:val="000341B9"/>
    <w:rsid w:val="000B2D01"/>
    <w:rsid w:val="000C6234"/>
    <w:rsid w:val="000D2141"/>
    <w:rsid w:val="000D4F68"/>
    <w:rsid w:val="0010545D"/>
    <w:rsid w:val="00131669"/>
    <w:rsid w:val="00141DBA"/>
    <w:rsid w:val="00180CEC"/>
    <w:rsid w:val="00187D78"/>
    <w:rsid w:val="001B4CC7"/>
    <w:rsid w:val="001E315D"/>
    <w:rsid w:val="001E6586"/>
    <w:rsid w:val="00211F90"/>
    <w:rsid w:val="002148CF"/>
    <w:rsid w:val="00252F2D"/>
    <w:rsid w:val="00256023"/>
    <w:rsid w:val="0026739C"/>
    <w:rsid w:val="002A12E2"/>
    <w:rsid w:val="002B0A6D"/>
    <w:rsid w:val="002E40F7"/>
    <w:rsid w:val="002F6DE3"/>
    <w:rsid w:val="003200FB"/>
    <w:rsid w:val="00344046"/>
    <w:rsid w:val="00345890"/>
    <w:rsid w:val="00361EDD"/>
    <w:rsid w:val="003977A1"/>
    <w:rsid w:val="003B415C"/>
    <w:rsid w:val="003D4A81"/>
    <w:rsid w:val="004145D2"/>
    <w:rsid w:val="00440888"/>
    <w:rsid w:val="0044118C"/>
    <w:rsid w:val="00450E17"/>
    <w:rsid w:val="00463401"/>
    <w:rsid w:val="004B0274"/>
    <w:rsid w:val="004C2EDA"/>
    <w:rsid w:val="004D1B44"/>
    <w:rsid w:val="004E1154"/>
    <w:rsid w:val="004E4195"/>
    <w:rsid w:val="004F7990"/>
    <w:rsid w:val="00505DF2"/>
    <w:rsid w:val="00511F1D"/>
    <w:rsid w:val="00520C29"/>
    <w:rsid w:val="0053056A"/>
    <w:rsid w:val="00553C97"/>
    <w:rsid w:val="00574029"/>
    <w:rsid w:val="005B3AFF"/>
    <w:rsid w:val="005F2B61"/>
    <w:rsid w:val="0062112B"/>
    <w:rsid w:val="00624787"/>
    <w:rsid w:val="0064714E"/>
    <w:rsid w:val="00652F7A"/>
    <w:rsid w:val="006702EC"/>
    <w:rsid w:val="006A1263"/>
    <w:rsid w:val="006E0DF2"/>
    <w:rsid w:val="006E12DF"/>
    <w:rsid w:val="006F5ED2"/>
    <w:rsid w:val="007001F6"/>
    <w:rsid w:val="007047B9"/>
    <w:rsid w:val="00741CC1"/>
    <w:rsid w:val="00762F9A"/>
    <w:rsid w:val="00783AD9"/>
    <w:rsid w:val="007B7F0B"/>
    <w:rsid w:val="007D5A3C"/>
    <w:rsid w:val="007F0A3C"/>
    <w:rsid w:val="008126DA"/>
    <w:rsid w:val="0081620E"/>
    <w:rsid w:val="008360B0"/>
    <w:rsid w:val="008541FE"/>
    <w:rsid w:val="00871132"/>
    <w:rsid w:val="008D7CED"/>
    <w:rsid w:val="009969B9"/>
    <w:rsid w:val="009D14BA"/>
    <w:rsid w:val="009F1029"/>
    <w:rsid w:val="00A01FBE"/>
    <w:rsid w:val="00A35A94"/>
    <w:rsid w:val="00A851E5"/>
    <w:rsid w:val="00AA5F4D"/>
    <w:rsid w:val="00AC5218"/>
    <w:rsid w:val="00AC5684"/>
    <w:rsid w:val="00AE602A"/>
    <w:rsid w:val="00AF6FF8"/>
    <w:rsid w:val="00B010B4"/>
    <w:rsid w:val="00B107E6"/>
    <w:rsid w:val="00B1236D"/>
    <w:rsid w:val="00B147E3"/>
    <w:rsid w:val="00B3168C"/>
    <w:rsid w:val="00B34DFB"/>
    <w:rsid w:val="00B35B16"/>
    <w:rsid w:val="00B41203"/>
    <w:rsid w:val="00B54347"/>
    <w:rsid w:val="00B97944"/>
    <w:rsid w:val="00BA6F7C"/>
    <w:rsid w:val="00BC5C16"/>
    <w:rsid w:val="00C04D23"/>
    <w:rsid w:val="00C24FB1"/>
    <w:rsid w:val="00C27DA7"/>
    <w:rsid w:val="00C36058"/>
    <w:rsid w:val="00C367A4"/>
    <w:rsid w:val="00C37640"/>
    <w:rsid w:val="00C451A1"/>
    <w:rsid w:val="00C67EC7"/>
    <w:rsid w:val="00C87FAE"/>
    <w:rsid w:val="00C97E72"/>
    <w:rsid w:val="00CC74DB"/>
    <w:rsid w:val="00D07B4A"/>
    <w:rsid w:val="00D40CFB"/>
    <w:rsid w:val="00D660AA"/>
    <w:rsid w:val="00D872EF"/>
    <w:rsid w:val="00D97FB1"/>
    <w:rsid w:val="00DB26C2"/>
    <w:rsid w:val="00DC72BE"/>
    <w:rsid w:val="00DD52FF"/>
    <w:rsid w:val="00E07533"/>
    <w:rsid w:val="00E22593"/>
    <w:rsid w:val="00E4733F"/>
    <w:rsid w:val="00E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F5B6"/>
  <w15:chartTrackingRefBased/>
  <w15:docId w15:val="{502BA62D-39A9-40A0-8413-65A7ADD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2E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E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E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5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2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1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fisheries.noaa.gov/2021-09/Report-State-by-State-Summary-of-Shellfish-Aquaculture-Leasing-Permitting-Requirements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ADD4-E26F-4098-B959-E5B55F3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aspaulding1124@gmail.com</dc:creator>
  <cp:keywords/>
  <dc:description/>
  <cp:lastModifiedBy>aspaulding1124@gmail.com</cp:lastModifiedBy>
  <cp:revision>102</cp:revision>
  <dcterms:created xsi:type="dcterms:W3CDTF">2022-04-12T15:19:00Z</dcterms:created>
  <dcterms:modified xsi:type="dcterms:W3CDTF">2022-04-14T16:21:00Z</dcterms:modified>
</cp:coreProperties>
</file>