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C380" w14:textId="77777777" w:rsidR="00AB3A0F" w:rsidRDefault="00632E21" w:rsidP="00632E21">
      <w:pPr>
        <w:jc w:val="center"/>
        <w:rPr>
          <w:rFonts w:ascii="Times New Roman" w:hAnsi="Times New Roman" w:cs="Times New Roman"/>
          <w:b/>
          <w:sz w:val="24"/>
        </w:rPr>
      </w:pPr>
      <w:r>
        <w:rPr>
          <w:rFonts w:ascii="Times New Roman" w:hAnsi="Times New Roman" w:cs="Times New Roman"/>
          <w:b/>
          <w:sz w:val="24"/>
        </w:rPr>
        <w:t>UNIVERSITY OF RHODE ISLAND</w:t>
      </w:r>
    </w:p>
    <w:p w14:paraId="76C900FB" w14:textId="34A46DED" w:rsidR="00632E21" w:rsidRPr="00C75321" w:rsidRDefault="00C75321" w:rsidP="00632E21">
      <w:pPr>
        <w:jc w:val="center"/>
        <w:rPr>
          <w:rFonts w:ascii="Times New Roman" w:hAnsi="Times New Roman" w:cs="Times New Roman"/>
          <w:sz w:val="24"/>
        </w:rPr>
      </w:pPr>
      <w:r>
        <w:rPr>
          <w:rFonts w:ascii="Times New Roman" w:hAnsi="Times New Roman" w:cs="Times New Roman"/>
          <w:b/>
          <w:sz w:val="24"/>
        </w:rPr>
        <w:t>COURSE TITLE AND NUMBER</w:t>
      </w:r>
    </w:p>
    <w:p w14:paraId="18378436" w14:textId="77777777" w:rsidR="00632E21" w:rsidRDefault="00632E21" w:rsidP="00632E21">
      <w:pPr>
        <w:rPr>
          <w:rFonts w:ascii="Times New Roman" w:hAnsi="Times New Roman" w:cs="Times New Roman"/>
          <w:b/>
          <w:sz w:val="24"/>
        </w:rPr>
      </w:pPr>
    </w:p>
    <w:p w14:paraId="24D7DC2B" w14:textId="77777777" w:rsidR="00632E21" w:rsidRDefault="00632E21" w:rsidP="00632E21">
      <w:pPr>
        <w:rPr>
          <w:rFonts w:ascii="Times New Roman" w:hAnsi="Times New Roman" w:cs="Times New Roman"/>
          <w:b/>
          <w:sz w:val="24"/>
        </w:rPr>
      </w:pPr>
      <w:r>
        <w:rPr>
          <w:rFonts w:ascii="Times New Roman" w:hAnsi="Times New Roman" w:cs="Times New Roman"/>
          <w:b/>
          <w:sz w:val="24"/>
        </w:rPr>
        <w:t>Instructor:</w:t>
      </w:r>
    </w:p>
    <w:p w14:paraId="08261B37" w14:textId="77777777" w:rsidR="00632E21" w:rsidRDefault="00632E21" w:rsidP="00632E21">
      <w:pPr>
        <w:rPr>
          <w:rFonts w:ascii="Times New Roman" w:hAnsi="Times New Roman" w:cs="Times New Roman"/>
          <w:b/>
          <w:sz w:val="24"/>
        </w:rPr>
      </w:pPr>
      <w:r>
        <w:rPr>
          <w:rFonts w:ascii="Times New Roman" w:hAnsi="Times New Roman" w:cs="Times New Roman"/>
          <w:b/>
          <w:sz w:val="24"/>
        </w:rPr>
        <w:t>Office Location:</w:t>
      </w:r>
    </w:p>
    <w:p w14:paraId="38EECC4C" w14:textId="77777777" w:rsidR="00632E21" w:rsidRDefault="00632E21" w:rsidP="00632E21">
      <w:pPr>
        <w:rPr>
          <w:rFonts w:ascii="Times New Roman" w:hAnsi="Times New Roman" w:cs="Times New Roman"/>
          <w:b/>
          <w:sz w:val="24"/>
        </w:rPr>
      </w:pPr>
      <w:r>
        <w:rPr>
          <w:rFonts w:ascii="Times New Roman" w:hAnsi="Times New Roman" w:cs="Times New Roman"/>
          <w:b/>
          <w:sz w:val="24"/>
        </w:rPr>
        <w:t>Telephone:</w:t>
      </w:r>
    </w:p>
    <w:p w14:paraId="3C2045BE" w14:textId="77777777" w:rsidR="00632E21" w:rsidRDefault="00632E21" w:rsidP="00632E21">
      <w:pPr>
        <w:rPr>
          <w:rFonts w:ascii="Times New Roman" w:hAnsi="Times New Roman" w:cs="Times New Roman"/>
          <w:b/>
          <w:sz w:val="24"/>
        </w:rPr>
      </w:pPr>
      <w:r>
        <w:rPr>
          <w:rFonts w:ascii="Times New Roman" w:hAnsi="Times New Roman" w:cs="Times New Roman"/>
          <w:b/>
          <w:sz w:val="24"/>
        </w:rPr>
        <w:t>Email:</w:t>
      </w:r>
    </w:p>
    <w:p w14:paraId="3D206476" w14:textId="77777777" w:rsidR="00632E21" w:rsidRDefault="00632E21" w:rsidP="00632E21">
      <w:pPr>
        <w:rPr>
          <w:rFonts w:ascii="Times New Roman" w:hAnsi="Times New Roman" w:cs="Times New Roman"/>
          <w:b/>
          <w:sz w:val="24"/>
        </w:rPr>
      </w:pPr>
      <w:r>
        <w:rPr>
          <w:rFonts w:ascii="Times New Roman" w:hAnsi="Times New Roman" w:cs="Times New Roman"/>
          <w:b/>
          <w:sz w:val="24"/>
        </w:rPr>
        <w:t>Office Hours:</w:t>
      </w:r>
    </w:p>
    <w:p w14:paraId="1EBAE5ED" w14:textId="77777777" w:rsidR="00632E21" w:rsidRDefault="00632E21" w:rsidP="00632E21">
      <w:pPr>
        <w:rPr>
          <w:rFonts w:ascii="Times New Roman" w:hAnsi="Times New Roman" w:cs="Times New Roman"/>
          <w:b/>
          <w:sz w:val="24"/>
        </w:rPr>
      </w:pPr>
      <w:r>
        <w:rPr>
          <w:rFonts w:ascii="Times New Roman" w:hAnsi="Times New Roman" w:cs="Times New Roman"/>
          <w:b/>
          <w:sz w:val="24"/>
        </w:rPr>
        <w:t>Cass Days/Times:</w:t>
      </w:r>
    </w:p>
    <w:p w14:paraId="03136D86" w14:textId="77777777" w:rsidR="00632E21" w:rsidRDefault="00632E21" w:rsidP="00632E21">
      <w:pPr>
        <w:rPr>
          <w:rFonts w:ascii="Times New Roman" w:hAnsi="Times New Roman" w:cs="Times New Roman"/>
          <w:b/>
          <w:sz w:val="24"/>
        </w:rPr>
      </w:pPr>
      <w:r>
        <w:rPr>
          <w:rFonts w:ascii="Times New Roman" w:hAnsi="Times New Roman" w:cs="Times New Roman"/>
          <w:b/>
          <w:sz w:val="24"/>
        </w:rPr>
        <w:t>Credits:</w:t>
      </w:r>
    </w:p>
    <w:p w14:paraId="1B5D588B" w14:textId="77777777" w:rsidR="00632E21" w:rsidRDefault="00632E21" w:rsidP="00632E21">
      <w:pPr>
        <w:rPr>
          <w:rFonts w:ascii="Times New Roman" w:hAnsi="Times New Roman" w:cs="Times New Roman"/>
          <w:b/>
          <w:sz w:val="24"/>
        </w:rPr>
      </w:pPr>
      <w:r>
        <w:rPr>
          <w:rFonts w:ascii="Times New Roman" w:hAnsi="Times New Roman" w:cs="Times New Roman"/>
          <w:b/>
          <w:sz w:val="24"/>
        </w:rPr>
        <w:t>Prerequisites:</w:t>
      </w:r>
    </w:p>
    <w:p w14:paraId="671A7C13" w14:textId="77777777" w:rsidR="00632E21" w:rsidRDefault="00632E21" w:rsidP="00632E21">
      <w:pPr>
        <w:rPr>
          <w:rFonts w:ascii="Times New Roman" w:hAnsi="Times New Roman" w:cs="Times New Roman"/>
          <w:b/>
          <w:sz w:val="24"/>
        </w:rPr>
      </w:pPr>
    </w:p>
    <w:p w14:paraId="7E16E2DA" w14:textId="77777777" w:rsidR="00632E21" w:rsidRDefault="00632E21" w:rsidP="00632E21">
      <w:pPr>
        <w:rPr>
          <w:rFonts w:ascii="Times New Roman" w:hAnsi="Times New Roman" w:cs="Times New Roman"/>
          <w:b/>
          <w:sz w:val="24"/>
        </w:rPr>
      </w:pPr>
      <w:r>
        <w:rPr>
          <w:rFonts w:ascii="Times New Roman" w:hAnsi="Times New Roman" w:cs="Times New Roman"/>
          <w:b/>
          <w:sz w:val="24"/>
          <w:u w:val="single"/>
        </w:rPr>
        <w:t>COURSE DESCRIPTION:</w:t>
      </w:r>
    </w:p>
    <w:p w14:paraId="4F09D25C" w14:textId="77777777" w:rsidR="00632E21" w:rsidRDefault="00632E21" w:rsidP="00632E21">
      <w:pPr>
        <w:rPr>
          <w:rFonts w:ascii="Times New Roman" w:hAnsi="Times New Roman" w:cs="Times New Roman"/>
          <w:b/>
          <w:sz w:val="24"/>
        </w:rPr>
      </w:pPr>
    </w:p>
    <w:p w14:paraId="46D7F55A" w14:textId="77777777" w:rsidR="00632E21" w:rsidRDefault="00632E21" w:rsidP="00632E21">
      <w:pPr>
        <w:rPr>
          <w:rFonts w:ascii="Times New Roman" w:hAnsi="Times New Roman" w:cs="Times New Roman"/>
          <w:b/>
          <w:sz w:val="24"/>
        </w:rPr>
      </w:pPr>
      <w:r>
        <w:rPr>
          <w:rFonts w:ascii="Times New Roman" w:hAnsi="Times New Roman" w:cs="Times New Roman"/>
          <w:b/>
          <w:sz w:val="24"/>
          <w:u w:val="single"/>
        </w:rPr>
        <w:t>COURSE GOALS:</w:t>
      </w:r>
    </w:p>
    <w:p w14:paraId="65EC670B" w14:textId="77777777" w:rsidR="00632E21" w:rsidRDefault="00632E21" w:rsidP="00632E21">
      <w:pPr>
        <w:rPr>
          <w:rFonts w:ascii="Times New Roman" w:hAnsi="Times New Roman" w:cs="Times New Roman"/>
          <w:b/>
          <w:sz w:val="24"/>
        </w:rPr>
      </w:pPr>
    </w:p>
    <w:p w14:paraId="3939F9AC" w14:textId="77777777" w:rsidR="00632E21" w:rsidRDefault="00632E21" w:rsidP="00632E21">
      <w:pPr>
        <w:rPr>
          <w:rFonts w:ascii="Times New Roman" w:hAnsi="Times New Roman" w:cs="Times New Roman"/>
          <w:b/>
          <w:sz w:val="24"/>
        </w:rPr>
      </w:pPr>
      <w:r>
        <w:rPr>
          <w:rFonts w:ascii="Times New Roman" w:hAnsi="Times New Roman" w:cs="Times New Roman"/>
          <w:b/>
          <w:sz w:val="24"/>
          <w:u w:val="single"/>
        </w:rPr>
        <w:t>PROGRAM OUTCOMES AND COURSE OBJECTIVES:</w:t>
      </w:r>
    </w:p>
    <w:p w14:paraId="002C0BD0" w14:textId="77777777" w:rsidR="00632E21" w:rsidRDefault="00632E21" w:rsidP="00632E21">
      <w:pPr>
        <w:rPr>
          <w:rFonts w:ascii="Times New Roman" w:hAnsi="Times New Roman" w:cs="Times New Roman"/>
          <w:b/>
          <w:sz w:val="24"/>
        </w:rPr>
      </w:pPr>
    </w:p>
    <w:p w14:paraId="34CDD340" w14:textId="77777777" w:rsidR="00632E21" w:rsidRDefault="00632E21" w:rsidP="00632E21">
      <w:pPr>
        <w:rPr>
          <w:rFonts w:ascii="Times New Roman" w:hAnsi="Times New Roman" w:cs="Times New Roman"/>
          <w:b/>
          <w:sz w:val="24"/>
        </w:rPr>
      </w:pPr>
      <w:r>
        <w:rPr>
          <w:rFonts w:ascii="Times New Roman" w:hAnsi="Times New Roman" w:cs="Times New Roman"/>
          <w:b/>
          <w:sz w:val="24"/>
          <w:u w:val="single"/>
        </w:rPr>
        <w:t>REQUIRED TEXTBOOK:</w:t>
      </w:r>
    </w:p>
    <w:p w14:paraId="572E09EE" w14:textId="77777777" w:rsidR="00632E21" w:rsidRDefault="00632E21" w:rsidP="00632E21">
      <w:pPr>
        <w:rPr>
          <w:rFonts w:ascii="Times New Roman" w:hAnsi="Times New Roman" w:cs="Times New Roman"/>
          <w:b/>
          <w:sz w:val="24"/>
        </w:rPr>
      </w:pPr>
    </w:p>
    <w:p w14:paraId="1C3FC2DC" w14:textId="77777777" w:rsidR="00632E21" w:rsidRDefault="00632E21" w:rsidP="00632E21">
      <w:pPr>
        <w:rPr>
          <w:rFonts w:ascii="Times New Roman" w:hAnsi="Times New Roman" w:cs="Times New Roman"/>
          <w:sz w:val="24"/>
        </w:rPr>
      </w:pPr>
      <w:r>
        <w:rPr>
          <w:rFonts w:ascii="Times New Roman" w:hAnsi="Times New Roman" w:cs="Times New Roman"/>
          <w:b/>
          <w:sz w:val="24"/>
          <w:u w:val="single"/>
        </w:rPr>
        <w:t>TECHNOLOGY REQUIREMENTS:</w:t>
      </w:r>
    </w:p>
    <w:p w14:paraId="55232BC4" w14:textId="77777777" w:rsidR="00632E21" w:rsidRDefault="00632E21" w:rsidP="00632E21">
      <w:pPr>
        <w:rPr>
          <w:rFonts w:ascii="Times New Roman" w:hAnsi="Times New Roman" w:cs="Times New Roman"/>
          <w:sz w:val="24"/>
        </w:rPr>
      </w:pPr>
      <w:r>
        <w:rPr>
          <w:rFonts w:ascii="Times New Roman" w:hAnsi="Times New Roman" w:cs="Times New Roman"/>
          <w:sz w:val="24"/>
        </w:rPr>
        <w:t xml:space="preserve">Computer access to the internet is required in order to successfully navigate this course. Firefox is the recommended browser for Sakai compatibility and can be downloaded free from </w:t>
      </w:r>
      <w:hyperlink r:id="rId6" w:history="1">
        <w:r w:rsidRPr="00AD2886">
          <w:rPr>
            <w:rStyle w:val="Hyperlink"/>
            <w:rFonts w:ascii="Times New Roman" w:hAnsi="Times New Roman" w:cs="Times New Roman"/>
            <w:sz w:val="24"/>
          </w:rPr>
          <w:t>www.mozilla.com/firefox</w:t>
        </w:r>
      </w:hyperlink>
      <w:r>
        <w:rPr>
          <w:rFonts w:ascii="Times New Roman" w:hAnsi="Times New Roman" w:cs="Times New Roman"/>
          <w:sz w:val="24"/>
        </w:rPr>
        <w:t xml:space="preserve">. You will require additional plug-ins (Adobe Reader, Adobe Flash, Real Player, </w:t>
      </w:r>
      <w:proofErr w:type="spellStart"/>
      <w:r>
        <w:rPr>
          <w:rFonts w:ascii="Times New Roman" w:hAnsi="Times New Roman" w:cs="Times New Roman"/>
          <w:sz w:val="24"/>
        </w:rPr>
        <w:t>Quicktime</w:t>
      </w:r>
      <w:proofErr w:type="spellEnd"/>
      <w:r>
        <w:rPr>
          <w:rFonts w:ascii="Times New Roman" w:hAnsi="Times New Roman" w:cs="Times New Roman"/>
          <w:sz w:val="24"/>
        </w:rPr>
        <w:t>). These are all free downloads. Internet Explorer for Windows, version 6 or higher is also an option. Be sure to turn off pop-up blocker.</w:t>
      </w:r>
    </w:p>
    <w:p w14:paraId="4152E0BC" w14:textId="77777777" w:rsidR="00632E21" w:rsidRDefault="00632E21" w:rsidP="00632E21">
      <w:pPr>
        <w:rPr>
          <w:rFonts w:ascii="Times New Roman" w:hAnsi="Times New Roman" w:cs="Times New Roman"/>
          <w:sz w:val="24"/>
        </w:rPr>
      </w:pPr>
      <w:r>
        <w:rPr>
          <w:rFonts w:ascii="Times New Roman" w:hAnsi="Times New Roman" w:cs="Times New Roman"/>
          <w:b/>
          <w:sz w:val="24"/>
          <w:u w:val="single"/>
        </w:rPr>
        <w:t>SAKAI HELP:</w:t>
      </w:r>
    </w:p>
    <w:p w14:paraId="238460AB" w14:textId="77777777" w:rsidR="00632E21" w:rsidRDefault="00632E21" w:rsidP="00632E21">
      <w:pPr>
        <w:rPr>
          <w:rFonts w:ascii="Times New Roman" w:hAnsi="Times New Roman" w:cs="Times New Roman"/>
          <w:sz w:val="24"/>
        </w:rPr>
      </w:pPr>
      <w:r>
        <w:rPr>
          <w:rFonts w:ascii="Times New Roman" w:hAnsi="Times New Roman" w:cs="Times New Roman"/>
          <w:sz w:val="24"/>
        </w:rPr>
        <w:t xml:space="preserve">Here is the link for Sakai help: </w:t>
      </w:r>
      <w:hyperlink r:id="rId7" w:history="1">
        <w:r w:rsidRPr="00AD2886">
          <w:rPr>
            <w:rStyle w:val="Hyperlink"/>
            <w:rFonts w:ascii="Times New Roman" w:hAnsi="Times New Roman" w:cs="Times New Roman"/>
            <w:sz w:val="24"/>
          </w:rPr>
          <w:t>https://sakai.uri.edu/portal/help/main</w:t>
        </w:r>
      </w:hyperlink>
      <w:r>
        <w:rPr>
          <w:rFonts w:ascii="Times New Roman" w:hAnsi="Times New Roman" w:cs="Times New Roman"/>
          <w:sz w:val="24"/>
        </w:rPr>
        <w:t>.</w:t>
      </w:r>
    </w:p>
    <w:p w14:paraId="287D47D4" w14:textId="77777777" w:rsidR="00632E21" w:rsidRDefault="00632E21" w:rsidP="00632E21">
      <w:pPr>
        <w:rPr>
          <w:rFonts w:ascii="Times New Roman" w:hAnsi="Times New Roman" w:cs="Times New Roman"/>
          <w:sz w:val="24"/>
        </w:rPr>
      </w:pPr>
      <w:r>
        <w:rPr>
          <w:rFonts w:ascii="Times New Roman" w:hAnsi="Times New Roman" w:cs="Times New Roman"/>
          <w:sz w:val="24"/>
        </w:rPr>
        <w:lastRenderedPageBreak/>
        <w:t>In the Sakai menu on the left you will see Sakai Documentation at the bottom of the menu. If you click on it, it will take you to the help pages. You can also call the Help Desk at 401-874-4357.</w:t>
      </w:r>
    </w:p>
    <w:p w14:paraId="602BF98D" w14:textId="77777777" w:rsidR="009318A6" w:rsidRDefault="009318A6" w:rsidP="00632E21">
      <w:pPr>
        <w:rPr>
          <w:rFonts w:ascii="Times New Roman" w:hAnsi="Times New Roman" w:cs="Times New Roman"/>
          <w:sz w:val="24"/>
        </w:rPr>
      </w:pPr>
    </w:p>
    <w:p w14:paraId="59A4B37B" w14:textId="77777777" w:rsidR="00632E21" w:rsidRDefault="00632E21" w:rsidP="00632E21">
      <w:pPr>
        <w:rPr>
          <w:rFonts w:ascii="Times New Roman" w:hAnsi="Times New Roman" w:cs="Times New Roman"/>
          <w:sz w:val="24"/>
        </w:rPr>
      </w:pPr>
      <w:r>
        <w:rPr>
          <w:rFonts w:ascii="Times New Roman" w:hAnsi="Times New Roman" w:cs="Times New Roman"/>
          <w:b/>
          <w:sz w:val="24"/>
          <w:u w:val="single"/>
        </w:rPr>
        <w:t>CLASSROOM PROTOCOL:</w:t>
      </w:r>
    </w:p>
    <w:p w14:paraId="1E865C56" w14:textId="77777777" w:rsidR="00632E21" w:rsidRDefault="00632E21" w:rsidP="00632E21">
      <w:pPr>
        <w:rPr>
          <w:rFonts w:ascii="Times New Roman" w:hAnsi="Times New Roman" w:cs="Times New Roman"/>
          <w:sz w:val="24"/>
        </w:rPr>
      </w:pPr>
      <w:r>
        <w:rPr>
          <w:rFonts w:ascii="Times New Roman" w:hAnsi="Times New Roman" w:cs="Times New Roman"/>
          <w:sz w:val="24"/>
        </w:rPr>
        <w:t>For this online course, Sakai is our “classroom.” Please refer to the Sakai tutorial video embedded on our course homepage (</w:t>
      </w:r>
      <w:r>
        <w:rPr>
          <w:rFonts w:ascii="Times New Roman" w:hAnsi="Times New Roman" w:cs="Times New Roman"/>
          <w:b/>
          <w:sz w:val="24"/>
        </w:rPr>
        <w:t>START HERE)</w:t>
      </w:r>
      <w:r>
        <w:rPr>
          <w:rFonts w:ascii="Times New Roman" w:hAnsi="Times New Roman" w:cs="Times New Roman"/>
          <w:sz w:val="24"/>
        </w:rPr>
        <w:t xml:space="preserve"> for a detailed screencast on how this course will run via Sakai, which tools you will need, and how to use those tools.</w:t>
      </w:r>
    </w:p>
    <w:p w14:paraId="2391233D" w14:textId="510F8F5A" w:rsidR="00632E21" w:rsidRPr="00DC3F45" w:rsidRDefault="00632E21" w:rsidP="00DC3F45">
      <w:pPr>
        <w:pStyle w:val="NormalWeb"/>
        <w:spacing w:before="0" w:beforeAutospacing="0" w:after="0" w:afterAutospacing="0"/>
      </w:pPr>
      <w:r>
        <w:rPr>
          <w:rFonts w:ascii="Times New Roman" w:hAnsi="Times New Roman"/>
          <w:sz w:val="24"/>
        </w:rPr>
        <w:t xml:space="preserve">In the online learning environment, “attendance” is measured by your PRESENCE in the site as well as your CONTRIBUTIONS to the site. The importance of regular log-ins and active participation cannot be overstated. </w:t>
      </w:r>
    </w:p>
    <w:p w14:paraId="2DE356CB" w14:textId="77777777" w:rsidR="00DC3F45" w:rsidRDefault="00DC3F45" w:rsidP="00632E21">
      <w:pPr>
        <w:rPr>
          <w:rFonts w:ascii="Times New Roman" w:eastAsia="Times New Roman" w:hAnsi="Times New Roman" w:cs="Times New Roman"/>
          <w:b/>
          <w:sz w:val="24"/>
          <w:u w:val="single"/>
        </w:rPr>
      </w:pPr>
    </w:p>
    <w:p w14:paraId="1201A664" w14:textId="77777777" w:rsidR="003F54A6" w:rsidRDefault="003F54A6" w:rsidP="00632E21">
      <w:pPr>
        <w:rPr>
          <w:rFonts w:ascii="Times New Roman" w:eastAsia="Times New Roman" w:hAnsi="Times New Roman" w:cs="Times New Roman"/>
          <w:sz w:val="24"/>
        </w:rPr>
      </w:pPr>
      <w:r>
        <w:rPr>
          <w:rFonts w:ascii="Times New Roman" w:eastAsia="Times New Roman" w:hAnsi="Times New Roman" w:cs="Times New Roman"/>
          <w:b/>
          <w:sz w:val="24"/>
          <w:u w:val="single"/>
        </w:rPr>
        <w:t>ONLINE LEARNING:</w:t>
      </w:r>
    </w:p>
    <w:p w14:paraId="64590BE3" w14:textId="102A1907" w:rsidR="003F54A6" w:rsidRDefault="003F54A6" w:rsidP="00632E21">
      <w:pPr>
        <w:rPr>
          <w:rFonts w:ascii="Times New Roman" w:eastAsia="Times New Roman" w:hAnsi="Times New Roman" w:cs="Times New Roman"/>
          <w:sz w:val="24"/>
        </w:rPr>
      </w:pPr>
      <w:r>
        <w:rPr>
          <w:rFonts w:ascii="Times New Roman" w:eastAsia="Times New Roman" w:hAnsi="Times New Roman" w:cs="Times New Roman"/>
          <w:sz w:val="24"/>
        </w:rPr>
        <w:t xml:space="preserve">As stated above, the best way to begin this course is to view the </w:t>
      </w:r>
      <w:r>
        <w:rPr>
          <w:rFonts w:ascii="Times New Roman" w:eastAsia="Times New Roman" w:hAnsi="Times New Roman" w:cs="Times New Roman"/>
          <w:b/>
          <w:sz w:val="24"/>
        </w:rPr>
        <w:t>START HERE</w:t>
      </w:r>
      <w:r>
        <w:rPr>
          <w:rFonts w:ascii="Times New Roman" w:eastAsia="Times New Roman" w:hAnsi="Times New Roman" w:cs="Times New Roman"/>
          <w:sz w:val="24"/>
        </w:rPr>
        <w:t xml:space="preserve"> video, read the syllabus, and complete the</w:t>
      </w:r>
      <w:r w:rsidR="00DC3F45">
        <w:t xml:space="preserve"> </w:t>
      </w:r>
      <w:r w:rsidR="00DC3F45" w:rsidRPr="00DC3F45">
        <w:rPr>
          <w:rFonts w:ascii="Times" w:hAnsi="Times"/>
          <w:sz w:val="24"/>
        </w:rPr>
        <w:t>Online Learning Orientation.</w:t>
      </w:r>
      <w:r>
        <w:rPr>
          <w:rFonts w:ascii="Times New Roman" w:eastAsia="Times New Roman" w:hAnsi="Times New Roman" w:cs="Times New Roman"/>
          <w:sz w:val="24"/>
        </w:rPr>
        <w:t xml:space="preserve"> In addition, you can find more helpful information at this site: </w:t>
      </w:r>
      <w:hyperlink r:id="rId8" w:history="1">
        <w:r w:rsidR="00B6452F" w:rsidRPr="00FB2034">
          <w:rPr>
            <w:rStyle w:val="Hyperlink"/>
            <w:rFonts w:ascii="Times New Roman" w:hAnsi="Times New Roman" w:cs="Times New Roman"/>
            <w:sz w:val="24"/>
          </w:rPr>
          <w:t>http://web.uri.edu/online/online-learning-orientation/</w:t>
        </w:r>
      </w:hyperlink>
      <w:r w:rsidR="00B6452F">
        <w:rPr>
          <w:rFonts w:ascii="Times New Roman" w:hAnsi="Times New Roman" w:cs="Times New Roman"/>
          <w:sz w:val="24"/>
        </w:rPr>
        <w:t>.</w:t>
      </w:r>
      <w:r>
        <w:rPr>
          <w:rFonts w:ascii="Times New Roman" w:eastAsia="Times New Roman" w:hAnsi="Times New Roman" w:cs="Times New Roman"/>
          <w:sz w:val="24"/>
        </w:rPr>
        <w:t xml:space="preserve">  Finally, the syllabus is your map to </w:t>
      </w:r>
      <w:r w:rsidR="009A649A">
        <w:rPr>
          <w:rFonts w:ascii="Times New Roman" w:eastAsia="Times New Roman" w:hAnsi="Times New Roman" w:cs="Times New Roman"/>
          <w:sz w:val="24"/>
        </w:rPr>
        <w:t>this online course</w:t>
      </w:r>
      <w:r>
        <w:rPr>
          <w:rFonts w:ascii="Times New Roman" w:eastAsia="Times New Roman" w:hAnsi="Times New Roman" w:cs="Times New Roman"/>
          <w:sz w:val="24"/>
        </w:rPr>
        <w:t>.</w:t>
      </w:r>
    </w:p>
    <w:p w14:paraId="008B5999" w14:textId="77777777" w:rsidR="00234D9F" w:rsidRDefault="00234D9F" w:rsidP="00632E21">
      <w:pPr>
        <w:rPr>
          <w:rFonts w:ascii="Times New Roman" w:eastAsia="Times New Roman" w:hAnsi="Times New Roman" w:cs="Times New Roman"/>
          <w:sz w:val="24"/>
        </w:rPr>
      </w:pPr>
    </w:p>
    <w:p w14:paraId="317CAD10" w14:textId="77777777" w:rsidR="003F54A6" w:rsidRDefault="003F54A6" w:rsidP="00632E21">
      <w:pPr>
        <w:rPr>
          <w:rFonts w:ascii="Times New Roman" w:eastAsia="Times New Roman" w:hAnsi="Times New Roman" w:cs="Times New Roman"/>
          <w:sz w:val="24"/>
        </w:rPr>
      </w:pPr>
      <w:r>
        <w:rPr>
          <w:rFonts w:ascii="Times New Roman" w:eastAsia="Times New Roman" w:hAnsi="Times New Roman" w:cs="Times New Roman"/>
          <w:b/>
          <w:sz w:val="24"/>
          <w:u w:val="single"/>
        </w:rPr>
        <w:t>ASSIGNMENTS AND GRADING POLICY</w:t>
      </w:r>
    </w:p>
    <w:p w14:paraId="3105653E" w14:textId="77777777" w:rsidR="00DC3F45" w:rsidRDefault="00DC3F45" w:rsidP="00632E21">
      <w:pPr>
        <w:rPr>
          <w:rFonts w:ascii="Times New Roman" w:eastAsia="Times New Roman" w:hAnsi="Times New Roman" w:cs="Times New Roman"/>
          <w:b/>
          <w:sz w:val="24"/>
          <w:u w:val="single"/>
        </w:rPr>
      </w:pPr>
    </w:p>
    <w:p w14:paraId="170806BF" w14:textId="77777777" w:rsidR="003F54A6" w:rsidRDefault="003F54A6" w:rsidP="00632E21">
      <w:pPr>
        <w:rPr>
          <w:rFonts w:ascii="Times New Roman" w:eastAsia="Times New Roman" w:hAnsi="Times New Roman" w:cs="Times New Roman"/>
          <w:sz w:val="24"/>
        </w:rPr>
      </w:pPr>
      <w:r>
        <w:rPr>
          <w:rFonts w:ascii="Times New Roman" w:eastAsia="Times New Roman" w:hAnsi="Times New Roman" w:cs="Times New Roman"/>
          <w:b/>
          <w:sz w:val="24"/>
          <w:u w:val="single"/>
        </w:rPr>
        <w:t>EVALUATION METHODS:</w:t>
      </w:r>
    </w:p>
    <w:p w14:paraId="29F78F40" w14:textId="77777777" w:rsidR="003F54A6" w:rsidRDefault="003F54A6" w:rsidP="00632E21">
      <w:pPr>
        <w:rPr>
          <w:rFonts w:ascii="Times New Roman" w:eastAsia="Times New Roman" w:hAnsi="Times New Roman" w:cs="Times New Roman"/>
          <w:sz w:val="24"/>
        </w:rPr>
      </w:pPr>
    </w:p>
    <w:p w14:paraId="193F5721" w14:textId="77777777" w:rsidR="003F54A6" w:rsidRDefault="003F54A6" w:rsidP="00632E21">
      <w:pPr>
        <w:rPr>
          <w:rFonts w:ascii="Times New Roman" w:eastAsia="Times New Roman" w:hAnsi="Times New Roman" w:cs="Times New Roman"/>
          <w:sz w:val="24"/>
        </w:rPr>
      </w:pPr>
      <w:r>
        <w:rPr>
          <w:rFonts w:ascii="Times New Roman" w:eastAsia="Times New Roman" w:hAnsi="Times New Roman" w:cs="Times New Roman"/>
          <w:b/>
          <w:sz w:val="24"/>
          <w:u w:val="single"/>
        </w:rPr>
        <w:t>DESCRIPTION OF ASSIGNMENTS:</w:t>
      </w:r>
    </w:p>
    <w:p w14:paraId="2DFE4E67" w14:textId="77777777" w:rsidR="003F54A6" w:rsidRDefault="003F54A6" w:rsidP="00632E21">
      <w:pPr>
        <w:rPr>
          <w:rFonts w:ascii="Times New Roman" w:eastAsia="Times New Roman" w:hAnsi="Times New Roman" w:cs="Times New Roman"/>
          <w:sz w:val="24"/>
        </w:rPr>
      </w:pPr>
    </w:p>
    <w:p w14:paraId="10128EDA" w14:textId="77777777" w:rsidR="003F54A6" w:rsidRDefault="003F54A6" w:rsidP="00632E21">
      <w:pPr>
        <w:rPr>
          <w:rFonts w:ascii="Times New Roman" w:eastAsia="Times New Roman" w:hAnsi="Times New Roman" w:cs="Times New Roman"/>
          <w:sz w:val="24"/>
        </w:rPr>
      </w:pPr>
    </w:p>
    <w:p w14:paraId="7A08BBA3" w14:textId="77777777" w:rsidR="00B4117B" w:rsidRDefault="00B4117B" w:rsidP="00632E21">
      <w:pPr>
        <w:rPr>
          <w:rFonts w:ascii="Times New Roman" w:eastAsia="Times New Roman" w:hAnsi="Times New Roman" w:cs="Times New Roman"/>
          <w:sz w:val="24"/>
        </w:rPr>
      </w:pPr>
    </w:p>
    <w:p w14:paraId="3C134B7C" w14:textId="77777777" w:rsidR="00B4117B" w:rsidRDefault="00B4117B" w:rsidP="00632E21">
      <w:pPr>
        <w:rPr>
          <w:rFonts w:ascii="Times New Roman" w:eastAsia="Times New Roman" w:hAnsi="Times New Roman" w:cs="Times New Roman"/>
          <w:sz w:val="24"/>
        </w:rPr>
      </w:pPr>
      <w:r>
        <w:rPr>
          <w:rFonts w:ascii="Times New Roman" w:eastAsia="Times New Roman" w:hAnsi="Times New Roman" w:cs="Times New Roman"/>
          <w:b/>
          <w:sz w:val="24"/>
          <w:u w:val="single"/>
        </w:rPr>
        <w:t>GRADING SCALE:</w:t>
      </w:r>
    </w:p>
    <w:p w14:paraId="4B43A3D8" w14:textId="77777777" w:rsidR="00B4117B" w:rsidRDefault="00B4117B" w:rsidP="00632E21">
      <w:pPr>
        <w:rPr>
          <w:rFonts w:ascii="Times New Roman" w:eastAsia="Times New Roman" w:hAnsi="Times New Roman" w:cs="Times New Roman"/>
          <w:sz w:val="24"/>
        </w:rPr>
      </w:pPr>
    </w:p>
    <w:p w14:paraId="7CF18077" w14:textId="77777777" w:rsidR="00B4117B" w:rsidRDefault="00B4117B" w:rsidP="00632E21">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ACADEMIC SUPPORT SERIVCES</w:t>
      </w:r>
    </w:p>
    <w:p w14:paraId="57DA3DC1" w14:textId="77777777" w:rsidR="00B4117B" w:rsidRDefault="00B4117B" w:rsidP="00632E21">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Office of Disability Services</w:t>
      </w:r>
    </w:p>
    <w:p w14:paraId="6A7FFDF0" w14:textId="77777777" w:rsidR="00B4117B" w:rsidRDefault="00B4117B" w:rsidP="00B4117B">
      <w:pPr>
        <w:rPr>
          <w:rFonts w:ascii="Times New Roman" w:eastAsia="Times New Roman" w:hAnsi="Times New Roman" w:cs="Times New Roman"/>
          <w:sz w:val="24"/>
        </w:rPr>
      </w:pPr>
      <w:r>
        <w:rPr>
          <w:rFonts w:ascii="Times New Roman" w:eastAsia="Times New Roman" w:hAnsi="Times New Roman" w:cs="Times New Roman"/>
          <w:sz w:val="24"/>
        </w:rPr>
        <w:t>1. Any student with a documented disability is welcome to contact me early in the semester so that we may work out reasonable accommodations to support your success in this course. Students should also contact Disability Services for Students, Office of Student Life, 330 Memorial Union, 401-874-2098.</w:t>
      </w:r>
    </w:p>
    <w:p w14:paraId="4B3DBE72" w14:textId="77777777" w:rsidR="00B4117B" w:rsidRDefault="00B4117B" w:rsidP="00B4117B">
      <w:pPr>
        <w:rPr>
          <w:rFonts w:ascii="Times New Roman" w:eastAsia="Times New Roman" w:hAnsi="Times New Roman" w:cs="Times New Roman"/>
          <w:sz w:val="24"/>
        </w:rPr>
      </w:pPr>
      <w:r>
        <w:rPr>
          <w:rFonts w:ascii="Times New Roman" w:eastAsia="Times New Roman" w:hAnsi="Times New Roman" w:cs="Times New Roman"/>
          <w:sz w:val="24"/>
        </w:rPr>
        <w:t xml:space="preserve">2. From the University Manual: </w:t>
      </w:r>
      <w:r>
        <w:rPr>
          <w:rFonts w:ascii="Times New Roman" w:eastAsia="Times New Roman" w:hAnsi="Times New Roman" w:cs="Times New Roman"/>
          <w:b/>
          <w:sz w:val="24"/>
        </w:rPr>
        <w:t>6.40.10 and 6.40.11 Accommodations for Qualified Students With Disabilities.</w:t>
      </w:r>
    </w:p>
    <w:p w14:paraId="1AC00896" w14:textId="77777777" w:rsidR="00B4117B" w:rsidRDefault="00B4117B" w:rsidP="00B4117B">
      <w:pPr>
        <w:ind w:left="720"/>
        <w:rPr>
          <w:rFonts w:ascii="Times New Roman" w:eastAsia="Times New Roman" w:hAnsi="Times New Roman" w:cs="Times New Roman"/>
          <w:sz w:val="24"/>
        </w:rPr>
      </w:pPr>
      <w:r>
        <w:rPr>
          <w:rFonts w:ascii="Times New Roman" w:eastAsia="Times New Roman" w:hAnsi="Times New Roman" w:cs="Times New Roman"/>
          <w:sz w:val="24"/>
        </w:rPr>
        <w:t>Students are expected to notify faculty at the onset of the semester if any special considerations are required in the classroom. If any special considerations are required for examinations, it is expected the student will notify the faculty a week before the examination with the appropriate paperwork.</w:t>
      </w:r>
    </w:p>
    <w:p w14:paraId="54162EEB" w14:textId="77777777" w:rsidR="004F4A4D" w:rsidRDefault="004F4A4D" w:rsidP="004F4A4D">
      <w:pPr>
        <w:rPr>
          <w:rFonts w:ascii="Times New Roman" w:eastAsia="Times New Roman" w:hAnsi="Times New Roman" w:cs="Times New Roman"/>
          <w:sz w:val="24"/>
        </w:rPr>
      </w:pPr>
      <w:r>
        <w:rPr>
          <w:rFonts w:ascii="Times New Roman" w:eastAsia="Times New Roman" w:hAnsi="Times New Roman" w:cs="Times New Roman"/>
          <w:b/>
          <w:sz w:val="24"/>
          <w:u w:val="single"/>
        </w:rPr>
        <w:t>PROFESSIONAL CONDUCT</w:t>
      </w:r>
    </w:p>
    <w:p w14:paraId="7212D1B3" w14:textId="77777777" w:rsidR="00727517" w:rsidRDefault="004F4A4D" w:rsidP="004F4A4D">
      <w:pPr>
        <w:rPr>
          <w:rFonts w:ascii="Times New Roman" w:hAnsi="Times New Roman" w:cs="Times New Roman"/>
          <w:sz w:val="24"/>
        </w:rPr>
      </w:pPr>
      <w:r>
        <w:rPr>
          <w:rFonts w:ascii="Times New Roman" w:hAnsi="Times New Roman" w:cs="Times New Roman"/>
          <w:sz w:val="24"/>
        </w:rPr>
        <w:t xml:space="preserve">Cheating and plagiarism are serious academic offenses, which are deal with firmly by the College and University. Scholastic integrity presumes that students are honest in all academic work. </w:t>
      </w:r>
      <w:r>
        <w:rPr>
          <w:rFonts w:ascii="Times New Roman" w:hAnsi="Times New Roman" w:cs="Times New Roman"/>
          <w:b/>
          <w:sz w:val="24"/>
          <w:u w:val="single"/>
        </w:rPr>
        <w:t>Cheating</w:t>
      </w:r>
      <w:r>
        <w:rPr>
          <w:rFonts w:ascii="Times New Roman" w:hAnsi="Times New Roman" w:cs="Times New Roman"/>
          <w:sz w:val="24"/>
        </w:rPr>
        <w:t xml:space="preserve"> is the failure to give credit for work not done independently</w:t>
      </w:r>
      <w:r w:rsidR="00727517">
        <w:rPr>
          <w:rFonts w:ascii="Times New Roman" w:hAnsi="Times New Roman" w:cs="Times New Roman"/>
          <w:sz w:val="24"/>
        </w:rPr>
        <w:t xml:space="preserve"> (i.e., submitting a paper written by someone other than yourself), unauthorized communication during an examination, or the claiming of credit for work not done (i.e., falsifying information). </w:t>
      </w:r>
      <w:r w:rsidR="00727517" w:rsidRPr="00727517">
        <w:rPr>
          <w:rFonts w:ascii="Times New Roman" w:hAnsi="Times New Roman" w:cs="Times New Roman"/>
          <w:b/>
          <w:sz w:val="24"/>
          <w:u w:val="single"/>
        </w:rPr>
        <w:t>Plagiarism</w:t>
      </w:r>
      <w:r w:rsidR="00727517">
        <w:rPr>
          <w:rFonts w:ascii="Times New Roman" w:hAnsi="Times New Roman" w:cs="Times New Roman"/>
          <w:sz w:val="24"/>
        </w:rPr>
        <w:t xml:space="preserve"> is the failure to give credit for another person’s written or oral statement, thereby falsely presuming that such work is originally and solely your own.</w:t>
      </w:r>
    </w:p>
    <w:p w14:paraId="5703A22F" w14:textId="3CCF3C24" w:rsidR="00727517" w:rsidRDefault="00727517" w:rsidP="004F4A4D">
      <w:pPr>
        <w:rPr>
          <w:rFonts w:ascii="Times New Roman" w:hAnsi="Times New Roman" w:cs="Times New Roman"/>
          <w:sz w:val="24"/>
        </w:rPr>
      </w:pPr>
      <w:r>
        <w:rPr>
          <w:rFonts w:ascii="Times New Roman" w:hAnsi="Times New Roman" w:cs="Times New Roman"/>
          <w:sz w:val="24"/>
        </w:rPr>
        <w:t xml:space="preserve">If you have any doubt about what constitutes plagiarism, visit the following website: </w:t>
      </w:r>
      <w:hyperlink r:id="rId9" w:history="1">
        <w:r w:rsidR="00011945" w:rsidRPr="00271B46">
          <w:rPr>
            <w:rStyle w:val="Hyperlink"/>
            <w:rFonts w:ascii="Times New Roman" w:hAnsi="Times New Roman" w:cs="Times New Roman"/>
            <w:sz w:val="24"/>
          </w:rPr>
          <w:t>https://honorcouncil.georgetown.edu/whatisplagiarism</w:t>
        </w:r>
      </w:hyperlink>
      <w:r>
        <w:rPr>
          <w:rFonts w:ascii="Times New Roman" w:hAnsi="Times New Roman" w:cs="Times New Roman"/>
          <w:sz w:val="24"/>
        </w:rPr>
        <w:t xml:space="preserve">, the URI Student Handbook, and University Manual sections on plagiarism and cheating at </w:t>
      </w:r>
      <w:hyperlink r:id="rId10" w:history="1">
        <w:r w:rsidR="00011945" w:rsidRPr="00271B46">
          <w:rPr>
            <w:rStyle w:val="Hyperlink"/>
            <w:rFonts w:ascii="Times New Roman" w:hAnsi="Times New Roman" w:cs="Times New Roman"/>
            <w:sz w:val="24"/>
          </w:rPr>
          <w:t>http://web.uri.edu/studentconduct/student-handbook/</w:t>
        </w:r>
      </w:hyperlink>
      <w:r>
        <w:rPr>
          <w:rFonts w:ascii="Times New Roman" w:hAnsi="Times New Roman" w:cs="Times New Roman"/>
          <w:sz w:val="24"/>
        </w:rPr>
        <w:t>.</w:t>
      </w:r>
      <w:bookmarkStart w:id="0" w:name="_GoBack"/>
      <w:bookmarkEnd w:id="0"/>
    </w:p>
    <w:p w14:paraId="4171BD1D" w14:textId="77777777" w:rsidR="00727517" w:rsidRDefault="00727517" w:rsidP="00727517">
      <w:pPr>
        <w:ind w:left="720"/>
        <w:rPr>
          <w:rFonts w:ascii="Times New Roman" w:hAnsi="Times New Roman" w:cs="Times New Roman"/>
          <w:sz w:val="24"/>
        </w:rPr>
      </w:pPr>
      <w:r>
        <w:rPr>
          <w:rFonts w:ascii="Times New Roman" w:hAnsi="Times New Roman" w:cs="Times New Roman"/>
          <w:sz w:val="24"/>
        </w:rPr>
        <w:t>Students are expected to be honest in all academic work. A student’s name on any written work, quiz or exam shall be regarded as assurance that the work is the result of the student’s own independent thought and study. Work should be stated in the student’s own words, properly attributed to its source. Students have an obligation to know how to quote, paraphrase, summarize, cite and reference the work of others with integrity. The following are examples of academic dishonesty.</w:t>
      </w:r>
    </w:p>
    <w:p w14:paraId="4370EBC9"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Using material, directly or paraphrasing, from published sources (print or electronic) without appropriate citation;</w:t>
      </w:r>
    </w:p>
    <w:p w14:paraId="5E124739"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Claiming disproportionate credit for work not done independently;</w:t>
      </w:r>
    </w:p>
    <w:p w14:paraId="7E43414D"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Unauthorized possession or access to exams;</w:t>
      </w:r>
    </w:p>
    <w:p w14:paraId="752D20E1"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Unauthorized communication during exams;</w:t>
      </w:r>
    </w:p>
    <w:p w14:paraId="5F5345F5"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Unauthorized use of another’s work or preparing work for another student;</w:t>
      </w:r>
    </w:p>
    <w:p w14:paraId="18AFA957"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Taking an exam for another student;</w:t>
      </w:r>
    </w:p>
    <w:p w14:paraId="26002036"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Altering or attempting to alter grades;</w:t>
      </w:r>
    </w:p>
    <w:p w14:paraId="6DE07488" w14:textId="77777777" w:rsidR="00727517" w:rsidRPr="00BB7981" w:rsidRDefault="00727517"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 xml:space="preserve">The use of </w:t>
      </w:r>
      <w:r w:rsidR="00BB7981" w:rsidRPr="00BB7981">
        <w:rPr>
          <w:rFonts w:ascii="Times New Roman" w:hAnsi="Times New Roman" w:cs="Times New Roman"/>
          <w:sz w:val="24"/>
        </w:rPr>
        <w:t>notes or electronic devices to gain an unauthorized advantage during exams;</w:t>
      </w:r>
    </w:p>
    <w:p w14:paraId="56E37918" w14:textId="77777777" w:rsidR="00BB7981" w:rsidRPr="00BB7981" w:rsidRDefault="00BB7981"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Fabricating or falsifying facts, data or references;</w:t>
      </w:r>
    </w:p>
    <w:p w14:paraId="6FA978F0" w14:textId="77777777" w:rsidR="00BB7981" w:rsidRPr="00BB7981" w:rsidRDefault="00BB7981"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Facilitating or aiding another’s academic dishonesty;</w:t>
      </w:r>
    </w:p>
    <w:p w14:paraId="53918C9E" w14:textId="77777777" w:rsidR="00BB7981" w:rsidRDefault="00BB7981" w:rsidP="00BB7981">
      <w:pPr>
        <w:pStyle w:val="ListParagraph"/>
        <w:numPr>
          <w:ilvl w:val="0"/>
          <w:numId w:val="1"/>
        </w:numPr>
        <w:rPr>
          <w:rFonts w:ascii="Times New Roman" w:hAnsi="Times New Roman" w:cs="Times New Roman"/>
          <w:sz w:val="24"/>
        </w:rPr>
      </w:pPr>
      <w:r w:rsidRPr="00BB7981">
        <w:rPr>
          <w:rFonts w:ascii="Times New Roman" w:hAnsi="Times New Roman" w:cs="Times New Roman"/>
          <w:sz w:val="24"/>
        </w:rPr>
        <w:t>Submitting the same paper for more than one course without prior approval from the Instructor.</w:t>
      </w:r>
    </w:p>
    <w:p w14:paraId="11CC65F0" w14:textId="77777777" w:rsidR="00BB7981" w:rsidRDefault="00BB7981" w:rsidP="00BB7981">
      <w:pPr>
        <w:rPr>
          <w:rFonts w:ascii="Times New Roman" w:hAnsi="Times New Roman" w:cs="Times New Roman"/>
          <w:b/>
          <w:sz w:val="24"/>
        </w:rPr>
      </w:pPr>
      <w:r>
        <w:rPr>
          <w:rFonts w:ascii="Times New Roman" w:hAnsi="Times New Roman" w:cs="Times New Roman"/>
          <w:sz w:val="24"/>
        </w:rPr>
        <w:t xml:space="preserve">Please note the following section from the </w:t>
      </w:r>
      <w:r>
        <w:rPr>
          <w:rFonts w:ascii="Times New Roman" w:hAnsi="Times New Roman" w:cs="Times New Roman"/>
          <w:b/>
          <w:sz w:val="24"/>
        </w:rPr>
        <w:t>University Manual:</w:t>
      </w:r>
    </w:p>
    <w:p w14:paraId="696F682D" w14:textId="77777777" w:rsidR="00BB7981" w:rsidRDefault="00BB7981" w:rsidP="00BB7981">
      <w:pPr>
        <w:spacing w:after="0"/>
        <w:ind w:left="720"/>
        <w:rPr>
          <w:rFonts w:ascii="Times New Roman" w:eastAsia="Times New Roman" w:hAnsi="Times New Roman" w:cs="Times New Roman"/>
          <w:sz w:val="24"/>
        </w:rPr>
      </w:pPr>
      <w:r w:rsidRPr="00BB7981">
        <w:rPr>
          <w:rFonts w:ascii="Times New Roman" w:hAnsi="Times New Roman" w:cs="Times New Roman"/>
          <w:b/>
          <w:sz w:val="24"/>
        </w:rPr>
        <w:t xml:space="preserve">8.27.17. </w:t>
      </w:r>
      <w:r w:rsidRPr="00BB7981">
        <w:rPr>
          <w:rFonts w:ascii="Times New Roman" w:eastAsia="Times New Roman" w:hAnsi="Times New Roman" w:cs="Times New Roman"/>
          <w:sz w:val="24"/>
        </w:rPr>
        <w:t>Instructors shall have the explicit duty to take action in known cases of cheating or plagiarism. The instructor shall have the right to fail a student on the assignment on which the instructor has determined that a student has cheated or plagiarized. The circumstances of this failure shall be reported to the student’s academic dean, the instructor’s dean, and the Office of Student Life. The student may appeal the matter to the instructor’s dean, and the decision by the dean shall be expeditious and final.</w:t>
      </w:r>
    </w:p>
    <w:p w14:paraId="71FC64D4" w14:textId="77777777" w:rsidR="00BB7981" w:rsidRDefault="00BB7981" w:rsidP="00BB7981">
      <w:pPr>
        <w:spacing w:after="0"/>
        <w:ind w:left="720"/>
        <w:rPr>
          <w:rFonts w:ascii="Times New Roman" w:hAnsi="Times New Roman" w:cs="Times New Roman"/>
          <w:sz w:val="24"/>
        </w:rPr>
      </w:pPr>
      <w:r w:rsidRPr="00BB7981">
        <w:rPr>
          <w:rFonts w:ascii="Times New Roman" w:hAnsi="Times New Roman" w:cs="Times New Roman"/>
          <w:sz w:val="24"/>
        </w:rPr>
        <w:tab/>
        <w:t>Such action will be initiated by the instructor if it is determined that any written assignment is copied or falsified or inappropriately referenced.</w:t>
      </w:r>
    </w:p>
    <w:p w14:paraId="7AB51B16" w14:textId="77777777" w:rsidR="00BB7981" w:rsidRDefault="00BB7981" w:rsidP="00BB7981">
      <w:pPr>
        <w:spacing w:after="0"/>
        <w:ind w:left="720"/>
        <w:rPr>
          <w:rFonts w:ascii="Times New Roman" w:hAnsi="Times New Roman" w:cs="Times New Roman"/>
          <w:sz w:val="24"/>
        </w:rPr>
      </w:pPr>
    </w:p>
    <w:p w14:paraId="10DD27C9" w14:textId="77777777" w:rsidR="00BB7981" w:rsidRDefault="00BB7981" w:rsidP="00BB7981">
      <w:pPr>
        <w:rPr>
          <w:rFonts w:ascii="Times New Roman" w:hAnsi="Times New Roman" w:cs="Times New Roman"/>
          <w:sz w:val="24"/>
        </w:rPr>
      </w:pPr>
      <w:r>
        <w:rPr>
          <w:rFonts w:ascii="Times New Roman" w:hAnsi="Times New Roman" w:cs="Times New Roman"/>
          <w:sz w:val="24"/>
        </w:rPr>
        <w:t>Any good writer’s handbook as well as reputable online resources will offer help on matters of plagiarism and instruct you on how to acknowledge source material. If you need more help understanding when to cite something or how to indicate your references, PLEASE ASK.</w:t>
      </w:r>
    </w:p>
    <w:p w14:paraId="0F4C0930" w14:textId="77777777" w:rsidR="00BB7981" w:rsidRPr="00BB7981" w:rsidRDefault="00BB7981" w:rsidP="00BB7981">
      <w:pPr>
        <w:rPr>
          <w:rFonts w:ascii="Times New Roman" w:hAnsi="Times New Roman" w:cs="Times New Roman"/>
          <w:b/>
          <w:sz w:val="24"/>
        </w:rPr>
      </w:pPr>
      <w:r>
        <w:rPr>
          <w:rFonts w:ascii="Times New Roman" w:hAnsi="Times New Roman" w:cs="Times New Roman"/>
          <w:b/>
          <w:sz w:val="24"/>
          <w:u w:val="single"/>
        </w:rPr>
        <w:t xml:space="preserve">Please note: </w:t>
      </w:r>
      <w:r>
        <w:rPr>
          <w:rFonts w:ascii="Times New Roman" w:hAnsi="Times New Roman" w:cs="Times New Roman"/>
          <w:sz w:val="24"/>
        </w:rPr>
        <w:t xml:space="preserve"> Students are responsible for being familiar with and adhering to the published “</w:t>
      </w:r>
      <w:r>
        <w:rPr>
          <w:rFonts w:ascii="Times New Roman" w:hAnsi="Times New Roman" w:cs="Times New Roman"/>
          <w:b/>
          <w:sz w:val="24"/>
        </w:rPr>
        <w:t xml:space="preserve">Community Standards of Behavior: University Policies and Regulations” </w:t>
      </w:r>
      <w:r>
        <w:rPr>
          <w:rFonts w:ascii="Times New Roman" w:hAnsi="Times New Roman" w:cs="Times New Roman"/>
          <w:sz w:val="24"/>
        </w:rPr>
        <w:t xml:space="preserve">which can be accessed in the </w:t>
      </w:r>
      <w:r>
        <w:rPr>
          <w:rFonts w:ascii="Times New Roman" w:hAnsi="Times New Roman" w:cs="Times New Roman"/>
          <w:b/>
          <w:sz w:val="24"/>
        </w:rPr>
        <w:t>University Student Handbook.</w:t>
      </w:r>
    </w:p>
    <w:sectPr w:rsidR="00BB7981" w:rsidRPr="00BB7981" w:rsidSect="005C58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C7E57"/>
    <w:multiLevelType w:val="hybridMultilevel"/>
    <w:tmpl w:val="6AD0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21"/>
    <w:rsid w:val="00011945"/>
    <w:rsid w:val="000A71F4"/>
    <w:rsid w:val="001E6873"/>
    <w:rsid w:val="00234D9F"/>
    <w:rsid w:val="003E30C8"/>
    <w:rsid w:val="003F54A6"/>
    <w:rsid w:val="004D41D6"/>
    <w:rsid w:val="004F4A4D"/>
    <w:rsid w:val="005C5816"/>
    <w:rsid w:val="00632E21"/>
    <w:rsid w:val="00695D03"/>
    <w:rsid w:val="00727517"/>
    <w:rsid w:val="009245E6"/>
    <w:rsid w:val="009318A6"/>
    <w:rsid w:val="009911D7"/>
    <w:rsid w:val="009A649A"/>
    <w:rsid w:val="00AB3A0F"/>
    <w:rsid w:val="00B0644F"/>
    <w:rsid w:val="00B4117B"/>
    <w:rsid w:val="00B6452F"/>
    <w:rsid w:val="00BB7981"/>
    <w:rsid w:val="00C75321"/>
    <w:rsid w:val="00CC3CBB"/>
    <w:rsid w:val="00DC3F45"/>
    <w:rsid w:val="00FB047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ED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E21"/>
    <w:rPr>
      <w:color w:val="0000FF" w:themeColor="hyperlink"/>
      <w:u w:val="single"/>
    </w:rPr>
  </w:style>
  <w:style w:type="paragraph" w:styleId="ListParagraph">
    <w:name w:val="List Paragraph"/>
    <w:basedOn w:val="Normal"/>
    <w:uiPriority w:val="34"/>
    <w:qFormat/>
    <w:rsid w:val="00BB7981"/>
    <w:pPr>
      <w:ind w:left="720"/>
      <w:contextualSpacing/>
    </w:pPr>
  </w:style>
  <w:style w:type="character" w:styleId="FollowedHyperlink">
    <w:name w:val="FollowedHyperlink"/>
    <w:basedOn w:val="DefaultParagraphFont"/>
    <w:uiPriority w:val="99"/>
    <w:semiHidden/>
    <w:unhideWhenUsed/>
    <w:rsid w:val="009A649A"/>
    <w:rPr>
      <w:color w:val="800080" w:themeColor="followedHyperlink"/>
      <w:u w:val="single"/>
    </w:rPr>
  </w:style>
  <w:style w:type="paragraph" w:styleId="NormalWeb">
    <w:name w:val="Normal (Web)"/>
    <w:basedOn w:val="Normal"/>
    <w:uiPriority w:val="99"/>
    <w:unhideWhenUsed/>
    <w:rsid w:val="00DC3F4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32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zilla.com/firefox" TargetMode="External"/><Relationship Id="rId7" Type="http://schemas.openxmlformats.org/officeDocument/2006/relationships/hyperlink" Target="https://sakai.uri.edu/portal/help/main" TargetMode="External"/><Relationship Id="rId8" Type="http://schemas.openxmlformats.org/officeDocument/2006/relationships/hyperlink" Target="http://web.uri.edu/online/online-learning-orientation/" TargetMode="External"/><Relationship Id="rId9" Type="http://schemas.openxmlformats.org/officeDocument/2006/relationships/hyperlink" Target="https://honorcouncil.georgetown.edu/whatisplagiarism" TargetMode="External"/><Relationship Id="rId10" Type="http://schemas.openxmlformats.org/officeDocument/2006/relationships/hyperlink" Target="http://web.uri.edu/studentconduct/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4D9A-492B-7243-9E8B-FD85CEB6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Torrens</dc:creator>
  <cp:keywords/>
  <dc:description/>
  <cp:lastModifiedBy>Microsoft Office User</cp:lastModifiedBy>
  <cp:revision>2</cp:revision>
  <dcterms:created xsi:type="dcterms:W3CDTF">2017-10-18T18:00:00Z</dcterms:created>
  <dcterms:modified xsi:type="dcterms:W3CDTF">2017-10-18T18:00:00Z</dcterms:modified>
</cp:coreProperties>
</file>