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67" w:rsidRDefault="001D1C67" w:rsidP="001D1C67">
      <w:pPr>
        <w:shd w:val="clear" w:color="auto" w:fill="FFFFFF"/>
        <w:jc w:val="center"/>
        <w:rPr>
          <w:rFonts w:ascii="Cambria" w:eastAsia="Times New Roman" w:hAnsi="Cambria" w:cs="Times New Roman"/>
          <w:b/>
          <w:bCs/>
          <w:color w:val="000000"/>
          <w:sz w:val="27"/>
          <w:szCs w:val="27"/>
        </w:rPr>
      </w:pPr>
      <w:r>
        <w:rPr>
          <w:rFonts w:ascii="Calibri" w:hAnsi="Calibri"/>
          <w:noProof/>
          <w:u w:val="single"/>
        </w:rPr>
        <w:drawing>
          <wp:inline distT="0" distB="0" distL="0" distR="0" wp14:anchorId="64187FC5" wp14:editId="1AEA9298">
            <wp:extent cx="1016000" cy="1261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1261745"/>
                    </a:xfrm>
                    <a:prstGeom prst="rect">
                      <a:avLst/>
                    </a:prstGeom>
                    <a:noFill/>
                    <a:ln>
                      <a:noFill/>
                    </a:ln>
                  </pic:spPr>
                </pic:pic>
              </a:graphicData>
            </a:graphic>
          </wp:inline>
        </w:drawing>
      </w:r>
    </w:p>
    <w:p w:rsidR="001D1C67" w:rsidRDefault="001D1C67" w:rsidP="001D1C67">
      <w:pPr>
        <w:shd w:val="clear" w:color="auto" w:fill="FFFFFF"/>
        <w:jc w:val="center"/>
        <w:rPr>
          <w:rFonts w:ascii="Cambria" w:eastAsia="Times New Roman" w:hAnsi="Cambria" w:cs="Times New Roman"/>
          <w:b/>
          <w:bCs/>
          <w:color w:val="000000"/>
          <w:sz w:val="27"/>
          <w:szCs w:val="27"/>
        </w:rPr>
      </w:pPr>
      <w:bookmarkStart w:id="0" w:name="_GoBack"/>
      <w:bookmarkEnd w:id="0"/>
    </w:p>
    <w:p w:rsidR="001D1C67" w:rsidRPr="001D1C67" w:rsidRDefault="001D1C67" w:rsidP="001D1C67">
      <w:pPr>
        <w:shd w:val="clear" w:color="auto" w:fill="FFFFFF"/>
        <w:jc w:val="center"/>
        <w:rPr>
          <w:rFonts w:ascii="Garamond" w:eastAsia="Times New Roman" w:hAnsi="Garamond" w:cs="Times New Roman"/>
          <w:color w:val="000000"/>
          <w:sz w:val="36"/>
          <w:szCs w:val="36"/>
        </w:rPr>
      </w:pPr>
      <w:r w:rsidRPr="001D1C67">
        <w:rPr>
          <w:rFonts w:ascii="Garamond" w:eastAsia="Times New Roman" w:hAnsi="Garamond" w:cs="Times New Roman"/>
          <w:b/>
          <w:bCs/>
          <w:color w:val="000000"/>
          <w:sz w:val="36"/>
          <w:szCs w:val="36"/>
        </w:rPr>
        <w:t>PRODUCE HARVESTING PROCEDURES </w:t>
      </w:r>
    </w:p>
    <w:p w:rsidR="001D1C67" w:rsidRPr="001D1C67" w:rsidRDefault="001D1C67" w:rsidP="001D1C67">
      <w:pPr>
        <w:numPr>
          <w:ilvl w:val="0"/>
          <w:numId w:val="1"/>
        </w:numPr>
        <w:shd w:val="clear" w:color="auto" w:fill="FFFFFF"/>
        <w:spacing w:before="100" w:beforeAutospacing="1" w:after="100" w:afterAutospacing="1"/>
        <w:rPr>
          <w:rFonts w:ascii="Garamond" w:eastAsia="Times New Roman" w:hAnsi="Garamond" w:cs="Times New Roman"/>
          <w:color w:val="000000"/>
          <w:sz w:val="32"/>
          <w:szCs w:val="32"/>
        </w:rPr>
      </w:pPr>
      <w:r>
        <w:rPr>
          <w:rFonts w:ascii="Garamond" w:eastAsia="Times New Roman" w:hAnsi="Garamond" w:cs="Times New Roman"/>
          <w:iCs/>
          <w:color w:val="000000"/>
          <w:sz w:val="32"/>
          <w:szCs w:val="32"/>
        </w:rPr>
        <w:t xml:space="preserve">It is a Hillandale Farm </w:t>
      </w:r>
      <w:r w:rsidRPr="001D1C67">
        <w:rPr>
          <w:rFonts w:ascii="Garamond" w:eastAsia="Times New Roman" w:hAnsi="Garamond" w:cs="Times New Roman"/>
          <w:iCs/>
          <w:color w:val="000000"/>
          <w:sz w:val="32"/>
          <w:szCs w:val="32"/>
        </w:rPr>
        <w:t>policy that only sound produce appropriate for its intended use is harvested, and that produce that has been damaged to an extent that it may be a microbial food safety hazard is not harvested or is culled</w:t>
      </w:r>
      <w:r w:rsidRPr="001D1C67">
        <w:rPr>
          <w:rFonts w:ascii="Garamond" w:eastAsia="Times New Roman" w:hAnsi="Garamond" w:cs="Times New Roman"/>
          <w:color w:val="000000"/>
          <w:sz w:val="32"/>
          <w:szCs w:val="32"/>
          <w:vertAlign w:val="superscript"/>
        </w:rPr>
        <w:fldChar w:fldCharType="begin"/>
      </w:r>
      <w:r w:rsidRPr="001D1C67">
        <w:rPr>
          <w:rFonts w:ascii="Garamond" w:eastAsia="Times New Roman" w:hAnsi="Garamond" w:cs="Times New Roman"/>
          <w:color w:val="000000"/>
          <w:sz w:val="32"/>
          <w:szCs w:val="32"/>
          <w:vertAlign w:val="superscript"/>
        </w:rPr>
        <w:instrText xml:space="preserve"> HYPERLINK "http://onfarmfoodsafety.org/references/?lang=" \o "Opens in a new window" \t "_black" </w:instrText>
      </w:r>
      <w:r w:rsidRPr="001D1C67">
        <w:rPr>
          <w:rFonts w:ascii="Garamond" w:eastAsia="Times New Roman" w:hAnsi="Garamond" w:cs="Times New Roman"/>
          <w:color w:val="000000"/>
          <w:sz w:val="32"/>
          <w:szCs w:val="32"/>
          <w:vertAlign w:val="superscript"/>
        </w:rPr>
      </w:r>
      <w:r w:rsidRPr="001D1C67">
        <w:rPr>
          <w:rFonts w:ascii="Garamond" w:eastAsia="Times New Roman" w:hAnsi="Garamond" w:cs="Times New Roman"/>
          <w:color w:val="000000"/>
          <w:sz w:val="32"/>
          <w:szCs w:val="32"/>
          <w:vertAlign w:val="superscript"/>
        </w:rPr>
        <w:fldChar w:fldCharType="separate"/>
      </w:r>
      <w:r w:rsidRPr="001D1C67">
        <w:rPr>
          <w:rFonts w:ascii="Garamond" w:eastAsia="Times New Roman" w:hAnsi="Garamond" w:cs="Times New Roman"/>
          <w:color w:val="0000FF"/>
          <w:sz w:val="32"/>
          <w:szCs w:val="32"/>
          <w:u w:val="single"/>
          <w:vertAlign w:val="superscript"/>
        </w:rPr>
        <w:t>1</w:t>
      </w:r>
      <w:r w:rsidRPr="001D1C67">
        <w:rPr>
          <w:rFonts w:ascii="Garamond" w:eastAsia="Times New Roman" w:hAnsi="Garamond" w:cs="Times New Roman"/>
          <w:color w:val="000000"/>
          <w:sz w:val="32"/>
          <w:szCs w:val="32"/>
          <w:vertAlign w:val="superscript"/>
        </w:rPr>
        <w:fldChar w:fldCharType="end"/>
      </w:r>
      <w:r w:rsidRPr="001D1C67">
        <w:rPr>
          <w:rFonts w:ascii="Garamond" w:eastAsia="Times New Roman" w:hAnsi="Garamond" w:cs="Times New Roman"/>
          <w:iCs/>
          <w:color w:val="000000"/>
          <w:sz w:val="32"/>
          <w:szCs w:val="32"/>
        </w:rPr>
        <w:t>. All relevant employees should be trained in your procedures.</w:t>
      </w:r>
    </w:p>
    <w:p w:rsidR="001D1C67" w:rsidRPr="001D1C67" w:rsidRDefault="001D1C67" w:rsidP="001D1C67">
      <w:pPr>
        <w:numPr>
          <w:ilvl w:val="0"/>
          <w:numId w:val="1"/>
        </w:numPr>
        <w:shd w:val="clear" w:color="auto" w:fill="FFFFFF"/>
        <w:spacing w:before="100" w:beforeAutospacing="1" w:after="100" w:afterAutospacing="1"/>
        <w:rPr>
          <w:rFonts w:ascii="Garamond" w:eastAsia="Times New Roman" w:hAnsi="Garamond" w:cs="Times New Roman"/>
          <w:color w:val="000000"/>
          <w:sz w:val="32"/>
          <w:szCs w:val="32"/>
        </w:rPr>
      </w:pPr>
      <w:r w:rsidRPr="001D1C67">
        <w:rPr>
          <w:rFonts w:ascii="Garamond" w:eastAsia="Times New Roman" w:hAnsi="Garamond" w:cs="Times New Roman"/>
          <w:iCs/>
          <w:color w:val="000000"/>
          <w:sz w:val="32"/>
          <w:szCs w:val="32"/>
        </w:rPr>
        <w:t>Produce which shows significant decay, is damaged, has fallen to the ground (unless the product normally grows in contact with the ground) or where there is evidence of contact with animal feces may be contaminated</w:t>
      </w:r>
      <w:r>
        <w:rPr>
          <w:rFonts w:ascii="Garamond" w:eastAsia="Times New Roman" w:hAnsi="Garamond" w:cs="Times New Roman"/>
          <w:iCs/>
          <w:color w:val="000000"/>
          <w:sz w:val="32"/>
          <w:szCs w:val="32"/>
        </w:rPr>
        <w:t>.</w:t>
      </w:r>
      <w:r w:rsidRPr="001D1C67">
        <w:rPr>
          <w:rFonts w:ascii="Garamond" w:eastAsia="Times New Roman" w:hAnsi="Garamond" w:cs="Times New Roman"/>
          <w:color w:val="0000FF"/>
          <w:sz w:val="32"/>
          <w:szCs w:val="32"/>
          <w:u w:val="single"/>
          <w:vertAlign w:val="superscript"/>
        </w:rPr>
        <w:t>7</w:t>
      </w:r>
      <w:r>
        <w:rPr>
          <w:rFonts w:ascii="Garamond" w:eastAsia="Times New Roman" w:hAnsi="Garamond" w:cs="Times New Roman"/>
          <w:color w:val="0000FF"/>
          <w:sz w:val="32"/>
          <w:szCs w:val="32"/>
          <w:u w:val="single"/>
          <w:vertAlign w:val="superscript"/>
        </w:rPr>
        <w:t xml:space="preserve">   </w:t>
      </w:r>
      <w:r w:rsidRPr="001D1C67">
        <w:rPr>
          <w:rFonts w:ascii="Garamond" w:eastAsia="Times New Roman" w:hAnsi="Garamond" w:cs="Times New Roman"/>
          <w:iCs/>
          <w:color w:val="000000"/>
          <w:sz w:val="32"/>
          <w:szCs w:val="32"/>
        </w:rPr>
        <w:t xml:space="preserve"> </w:t>
      </w:r>
      <w:proofErr w:type="gramStart"/>
      <w:r>
        <w:rPr>
          <w:rFonts w:ascii="Garamond" w:eastAsia="Times New Roman" w:hAnsi="Garamond" w:cs="Times New Roman"/>
          <w:iCs/>
          <w:color w:val="000000"/>
          <w:sz w:val="32"/>
          <w:szCs w:val="32"/>
        </w:rPr>
        <w:t>It</w:t>
      </w:r>
      <w:proofErr w:type="gramEnd"/>
      <w:r>
        <w:rPr>
          <w:rFonts w:ascii="Garamond" w:eastAsia="Times New Roman" w:hAnsi="Garamond" w:cs="Times New Roman"/>
          <w:iCs/>
          <w:color w:val="000000"/>
          <w:sz w:val="32"/>
          <w:szCs w:val="32"/>
        </w:rPr>
        <w:t xml:space="preserve"> </w:t>
      </w:r>
      <w:r w:rsidRPr="001D1C67">
        <w:rPr>
          <w:rFonts w:ascii="Garamond" w:eastAsia="Times New Roman" w:hAnsi="Garamond" w:cs="Times New Roman"/>
          <w:iCs/>
          <w:color w:val="000000"/>
          <w:sz w:val="32"/>
          <w:szCs w:val="32"/>
        </w:rPr>
        <w:t>is recommended that this produce not be harveste</w:t>
      </w:r>
      <w:r>
        <w:rPr>
          <w:rFonts w:ascii="Garamond" w:eastAsia="Times New Roman" w:hAnsi="Garamond" w:cs="Times New Roman"/>
          <w:iCs/>
          <w:color w:val="000000"/>
          <w:sz w:val="32"/>
          <w:szCs w:val="32"/>
        </w:rPr>
        <w:t>d.</w:t>
      </w:r>
    </w:p>
    <w:p w:rsidR="001D1C67" w:rsidRPr="001D1C67" w:rsidRDefault="001D1C67" w:rsidP="001D1C67">
      <w:pPr>
        <w:numPr>
          <w:ilvl w:val="0"/>
          <w:numId w:val="1"/>
        </w:numPr>
        <w:shd w:val="clear" w:color="auto" w:fill="FFFFFF"/>
        <w:spacing w:before="100" w:beforeAutospacing="1" w:after="100" w:afterAutospacing="1"/>
        <w:rPr>
          <w:rFonts w:ascii="Garamond" w:eastAsia="Times New Roman" w:hAnsi="Garamond" w:cs="Times New Roman"/>
          <w:color w:val="000000"/>
          <w:sz w:val="32"/>
          <w:szCs w:val="32"/>
        </w:rPr>
      </w:pPr>
      <w:r w:rsidRPr="001D1C67">
        <w:rPr>
          <w:rFonts w:ascii="Garamond" w:eastAsia="Times New Roman" w:hAnsi="Garamond" w:cs="Times New Roman"/>
          <w:iCs/>
          <w:color w:val="000000"/>
          <w:sz w:val="32"/>
          <w:szCs w:val="32"/>
        </w:rPr>
        <w:t>Any part of the crop c</w:t>
      </w:r>
      <w:r>
        <w:rPr>
          <w:rFonts w:ascii="Garamond" w:eastAsia="Times New Roman" w:hAnsi="Garamond" w:cs="Times New Roman"/>
          <w:iCs/>
          <w:color w:val="000000"/>
          <w:sz w:val="32"/>
          <w:szCs w:val="32"/>
        </w:rPr>
        <w:t>ontaminated with excrement will</w:t>
      </w:r>
      <w:r w:rsidRPr="001D1C67">
        <w:rPr>
          <w:rFonts w:ascii="Garamond" w:eastAsia="Times New Roman" w:hAnsi="Garamond" w:cs="Times New Roman"/>
          <w:iCs/>
          <w:color w:val="000000"/>
          <w:sz w:val="32"/>
          <w:szCs w:val="32"/>
        </w:rPr>
        <w:t xml:space="preserve"> not be harvested. Besides not harvesting the specific crop plants found with feces, a radius of 5’</w:t>
      </w:r>
      <w:r>
        <w:rPr>
          <w:rFonts w:ascii="Garamond" w:eastAsia="Times New Roman" w:hAnsi="Garamond" w:cs="Times New Roman"/>
          <w:iCs/>
          <w:color w:val="000000"/>
          <w:sz w:val="32"/>
          <w:szCs w:val="32"/>
        </w:rPr>
        <w:t xml:space="preserve"> around the contamination will</w:t>
      </w:r>
      <w:r w:rsidRPr="001D1C67">
        <w:rPr>
          <w:rFonts w:ascii="Garamond" w:eastAsia="Times New Roman" w:hAnsi="Garamond" w:cs="Times New Roman"/>
          <w:iCs/>
          <w:color w:val="000000"/>
          <w:sz w:val="32"/>
          <w:szCs w:val="32"/>
        </w:rPr>
        <w:t xml:space="preserve"> not be harvested</w:t>
      </w:r>
      <w:r w:rsidRPr="001D1C67">
        <w:rPr>
          <w:rFonts w:ascii="Garamond" w:eastAsia="Times New Roman" w:hAnsi="Garamond" w:cs="Times New Roman"/>
          <w:color w:val="000000"/>
          <w:sz w:val="32"/>
          <w:szCs w:val="32"/>
          <w:vertAlign w:val="superscript"/>
        </w:rPr>
        <w:fldChar w:fldCharType="begin"/>
      </w:r>
      <w:r w:rsidRPr="001D1C67">
        <w:rPr>
          <w:rFonts w:ascii="Garamond" w:eastAsia="Times New Roman" w:hAnsi="Garamond" w:cs="Times New Roman"/>
          <w:color w:val="000000"/>
          <w:sz w:val="32"/>
          <w:szCs w:val="32"/>
          <w:vertAlign w:val="superscript"/>
        </w:rPr>
        <w:instrText xml:space="preserve"> HYPERLINK "http://onfarmfoodsafety.org/references/?lang=" \o "Opens in a new window" \t "_black" </w:instrText>
      </w:r>
      <w:r w:rsidRPr="001D1C67">
        <w:rPr>
          <w:rFonts w:ascii="Garamond" w:eastAsia="Times New Roman" w:hAnsi="Garamond" w:cs="Times New Roman"/>
          <w:color w:val="000000"/>
          <w:sz w:val="32"/>
          <w:szCs w:val="32"/>
          <w:vertAlign w:val="superscript"/>
        </w:rPr>
      </w:r>
      <w:r w:rsidRPr="001D1C67">
        <w:rPr>
          <w:rFonts w:ascii="Garamond" w:eastAsia="Times New Roman" w:hAnsi="Garamond" w:cs="Times New Roman"/>
          <w:color w:val="000000"/>
          <w:sz w:val="32"/>
          <w:szCs w:val="32"/>
          <w:vertAlign w:val="superscript"/>
        </w:rPr>
        <w:fldChar w:fldCharType="separate"/>
      </w:r>
      <w:r w:rsidRPr="001D1C67">
        <w:rPr>
          <w:rFonts w:ascii="Garamond" w:eastAsia="Times New Roman" w:hAnsi="Garamond" w:cs="Times New Roman"/>
          <w:color w:val="0000FF"/>
          <w:sz w:val="32"/>
          <w:szCs w:val="32"/>
          <w:u w:val="single"/>
          <w:vertAlign w:val="superscript"/>
        </w:rPr>
        <w:t>12</w:t>
      </w:r>
      <w:r w:rsidRPr="001D1C67">
        <w:rPr>
          <w:rFonts w:ascii="Garamond" w:eastAsia="Times New Roman" w:hAnsi="Garamond" w:cs="Times New Roman"/>
          <w:color w:val="000000"/>
          <w:sz w:val="32"/>
          <w:szCs w:val="32"/>
          <w:vertAlign w:val="superscript"/>
        </w:rPr>
        <w:fldChar w:fldCharType="end"/>
      </w:r>
      <w:r w:rsidRPr="001D1C67">
        <w:rPr>
          <w:rFonts w:ascii="Garamond" w:eastAsia="Times New Roman" w:hAnsi="Garamond" w:cs="Times New Roman"/>
          <w:iCs/>
          <w:color w:val="000000"/>
          <w:sz w:val="32"/>
          <w:szCs w:val="32"/>
        </w:rPr>
        <w:t xml:space="preserve">. </w:t>
      </w:r>
      <w:r>
        <w:rPr>
          <w:rFonts w:ascii="Garamond" w:eastAsia="Times New Roman" w:hAnsi="Garamond" w:cs="Times New Roman"/>
          <w:iCs/>
          <w:color w:val="000000"/>
          <w:sz w:val="32"/>
          <w:szCs w:val="32"/>
        </w:rPr>
        <w:t>If excrement is detected, t</w:t>
      </w:r>
      <w:r w:rsidRPr="001D1C67">
        <w:rPr>
          <w:rFonts w:ascii="Garamond" w:eastAsia="Times New Roman" w:hAnsi="Garamond" w:cs="Times New Roman"/>
          <w:iCs/>
          <w:color w:val="000000"/>
          <w:sz w:val="32"/>
          <w:szCs w:val="32"/>
        </w:rPr>
        <w:t>h</w:t>
      </w:r>
      <w:r>
        <w:rPr>
          <w:rFonts w:ascii="Garamond" w:eastAsia="Times New Roman" w:hAnsi="Garamond" w:cs="Times New Roman"/>
          <w:iCs/>
          <w:color w:val="000000"/>
          <w:sz w:val="32"/>
          <w:szCs w:val="32"/>
        </w:rPr>
        <w:t xml:space="preserve">e crop will </w:t>
      </w:r>
      <w:r w:rsidRPr="001D1C67">
        <w:rPr>
          <w:rFonts w:ascii="Garamond" w:eastAsia="Times New Roman" w:hAnsi="Garamond" w:cs="Times New Roman"/>
          <w:iCs/>
          <w:color w:val="000000"/>
          <w:sz w:val="32"/>
          <w:szCs w:val="32"/>
        </w:rPr>
        <w:t>be further surveyed to determine if other cont</w:t>
      </w:r>
      <w:r>
        <w:rPr>
          <w:rFonts w:ascii="Garamond" w:eastAsia="Times New Roman" w:hAnsi="Garamond" w:cs="Times New Roman"/>
          <w:iCs/>
          <w:color w:val="000000"/>
          <w:sz w:val="32"/>
          <w:szCs w:val="32"/>
        </w:rPr>
        <w:t>amination is present.</w:t>
      </w:r>
    </w:p>
    <w:p w:rsidR="001D1C67" w:rsidRPr="001D1C67" w:rsidRDefault="001D1C67" w:rsidP="001D1C67">
      <w:pPr>
        <w:numPr>
          <w:ilvl w:val="0"/>
          <w:numId w:val="1"/>
        </w:numPr>
        <w:shd w:val="clear" w:color="auto" w:fill="FFFFFF"/>
        <w:spacing w:before="100" w:beforeAutospacing="1" w:after="100" w:afterAutospacing="1"/>
        <w:rPr>
          <w:rFonts w:ascii="Garamond" w:eastAsia="Times New Roman" w:hAnsi="Garamond" w:cs="Times New Roman"/>
          <w:color w:val="000000"/>
          <w:sz w:val="32"/>
          <w:szCs w:val="32"/>
        </w:rPr>
      </w:pPr>
      <w:r w:rsidRPr="001D1C67">
        <w:rPr>
          <w:rFonts w:ascii="Garamond" w:eastAsia="Times New Roman" w:hAnsi="Garamond" w:cs="Times New Roman"/>
          <w:iCs/>
          <w:color w:val="000000"/>
          <w:sz w:val="32"/>
          <w:szCs w:val="32"/>
        </w:rPr>
        <w:t>As much dirt, mud and debris as practicable should be removed from the produce before it leaves the field.</w:t>
      </w:r>
    </w:p>
    <w:p w:rsidR="001D1C67" w:rsidRPr="001D1C67" w:rsidRDefault="001D1C67" w:rsidP="001D1C67">
      <w:pPr>
        <w:numPr>
          <w:ilvl w:val="0"/>
          <w:numId w:val="1"/>
        </w:numPr>
        <w:shd w:val="clear" w:color="auto" w:fill="FFFFFF"/>
        <w:spacing w:before="100" w:beforeAutospacing="1" w:after="100" w:afterAutospacing="1"/>
        <w:rPr>
          <w:rFonts w:ascii="Garamond" w:eastAsia="Times New Roman" w:hAnsi="Garamond" w:cs="Times New Roman"/>
          <w:color w:val="000000"/>
          <w:sz w:val="32"/>
          <w:szCs w:val="32"/>
        </w:rPr>
      </w:pPr>
      <w:r w:rsidRPr="001D1C67">
        <w:rPr>
          <w:rFonts w:ascii="Garamond" w:eastAsia="Times New Roman" w:hAnsi="Garamond" w:cs="Times New Roman"/>
          <w:iCs/>
          <w:color w:val="000000"/>
          <w:sz w:val="32"/>
          <w:szCs w:val="32"/>
        </w:rPr>
        <w:t>If you wipe produce with cloths, towels, or other cleaning materials during harvesting you need to have a written procedure on how you prevent cross-contamination</w:t>
      </w:r>
      <w:r w:rsidRPr="001D1C67">
        <w:rPr>
          <w:rFonts w:ascii="Garamond" w:eastAsia="Times New Roman" w:hAnsi="Garamond" w:cs="Times New Roman"/>
          <w:color w:val="000000"/>
          <w:sz w:val="32"/>
          <w:szCs w:val="32"/>
          <w:vertAlign w:val="superscript"/>
        </w:rPr>
        <w:fldChar w:fldCharType="begin"/>
      </w:r>
      <w:r w:rsidRPr="001D1C67">
        <w:rPr>
          <w:rFonts w:ascii="Garamond" w:eastAsia="Times New Roman" w:hAnsi="Garamond" w:cs="Times New Roman"/>
          <w:color w:val="000000"/>
          <w:sz w:val="32"/>
          <w:szCs w:val="32"/>
          <w:vertAlign w:val="superscript"/>
        </w:rPr>
        <w:instrText xml:space="preserve"> HYPERLINK "http://onfarmfoodsafety.org/references/?lang=" \o "Opens in a new window" \t "_black" </w:instrText>
      </w:r>
      <w:r w:rsidRPr="001D1C67">
        <w:rPr>
          <w:rFonts w:ascii="Garamond" w:eastAsia="Times New Roman" w:hAnsi="Garamond" w:cs="Times New Roman"/>
          <w:color w:val="000000"/>
          <w:sz w:val="32"/>
          <w:szCs w:val="32"/>
          <w:vertAlign w:val="superscript"/>
        </w:rPr>
      </w:r>
      <w:r w:rsidRPr="001D1C67">
        <w:rPr>
          <w:rFonts w:ascii="Garamond" w:eastAsia="Times New Roman" w:hAnsi="Garamond" w:cs="Times New Roman"/>
          <w:color w:val="000000"/>
          <w:sz w:val="32"/>
          <w:szCs w:val="32"/>
          <w:vertAlign w:val="superscript"/>
        </w:rPr>
        <w:fldChar w:fldCharType="separate"/>
      </w:r>
      <w:r w:rsidRPr="001D1C67">
        <w:rPr>
          <w:rFonts w:ascii="Garamond" w:eastAsia="Times New Roman" w:hAnsi="Garamond" w:cs="Times New Roman"/>
          <w:color w:val="0000FF"/>
          <w:sz w:val="32"/>
          <w:szCs w:val="32"/>
          <w:u w:val="single"/>
          <w:vertAlign w:val="superscript"/>
        </w:rPr>
        <w:t>1</w:t>
      </w:r>
      <w:r w:rsidRPr="001D1C67">
        <w:rPr>
          <w:rFonts w:ascii="Garamond" w:eastAsia="Times New Roman" w:hAnsi="Garamond" w:cs="Times New Roman"/>
          <w:color w:val="000000"/>
          <w:sz w:val="32"/>
          <w:szCs w:val="32"/>
          <w:vertAlign w:val="superscript"/>
        </w:rPr>
        <w:fldChar w:fldCharType="end"/>
      </w:r>
      <w:r w:rsidRPr="001D1C67">
        <w:rPr>
          <w:rFonts w:ascii="Garamond" w:eastAsia="Times New Roman" w:hAnsi="Garamond" w:cs="Times New Roman"/>
          <w:iCs/>
          <w:color w:val="000000"/>
          <w:sz w:val="32"/>
          <w:szCs w:val="32"/>
        </w:rPr>
        <w:t>.</w:t>
      </w:r>
    </w:p>
    <w:p w:rsidR="00C11949" w:rsidRDefault="00C11949" w:rsidP="001D1C67">
      <w:pPr>
        <w:jc w:val="center"/>
      </w:pPr>
    </w:p>
    <w:sectPr w:rsidR="00C11949" w:rsidSect="00AA11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BAE"/>
    <w:multiLevelType w:val="multilevel"/>
    <w:tmpl w:val="A82C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67"/>
    <w:rsid w:val="001D1C67"/>
    <w:rsid w:val="00AA1105"/>
    <w:rsid w:val="00C1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ED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C67"/>
    <w:rPr>
      <w:color w:val="0000FF"/>
      <w:u w:val="single"/>
    </w:rPr>
  </w:style>
  <w:style w:type="character" w:styleId="Strong">
    <w:name w:val="Strong"/>
    <w:basedOn w:val="DefaultParagraphFont"/>
    <w:uiPriority w:val="22"/>
    <w:qFormat/>
    <w:rsid w:val="001D1C67"/>
    <w:rPr>
      <w:b/>
      <w:bCs/>
    </w:rPr>
  </w:style>
  <w:style w:type="character" w:styleId="Emphasis">
    <w:name w:val="Emphasis"/>
    <w:basedOn w:val="DefaultParagraphFont"/>
    <w:uiPriority w:val="20"/>
    <w:qFormat/>
    <w:rsid w:val="001D1C67"/>
    <w:rPr>
      <w:i/>
      <w:iCs/>
    </w:rPr>
  </w:style>
  <w:style w:type="paragraph" w:styleId="BalloonText">
    <w:name w:val="Balloon Text"/>
    <w:basedOn w:val="Normal"/>
    <w:link w:val="BalloonTextChar"/>
    <w:uiPriority w:val="99"/>
    <w:semiHidden/>
    <w:unhideWhenUsed/>
    <w:rsid w:val="001D1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C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C67"/>
    <w:rPr>
      <w:color w:val="0000FF"/>
      <w:u w:val="single"/>
    </w:rPr>
  </w:style>
  <w:style w:type="character" w:styleId="Strong">
    <w:name w:val="Strong"/>
    <w:basedOn w:val="DefaultParagraphFont"/>
    <w:uiPriority w:val="22"/>
    <w:qFormat/>
    <w:rsid w:val="001D1C67"/>
    <w:rPr>
      <w:b/>
      <w:bCs/>
    </w:rPr>
  </w:style>
  <w:style w:type="character" w:styleId="Emphasis">
    <w:name w:val="Emphasis"/>
    <w:basedOn w:val="DefaultParagraphFont"/>
    <w:uiPriority w:val="20"/>
    <w:qFormat/>
    <w:rsid w:val="001D1C67"/>
    <w:rPr>
      <w:i/>
      <w:iCs/>
    </w:rPr>
  </w:style>
  <w:style w:type="paragraph" w:styleId="BalloonText">
    <w:name w:val="Balloon Text"/>
    <w:basedOn w:val="Normal"/>
    <w:link w:val="BalloonTextChar"/>
    <w:uiPriority w:val="99"/>
    <w:semiHidden/>
    <w:unhideWhenUsed/>
    <w:rsid w:val="001D1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C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19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1269</Characters>
  <Application>Microsoft Macintosh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Hence</dc:creator>
  <cp:keywords/>
  <dc:description/>
  <cp:lastModifiedBy>Max Hence</cp:lastModifiedBy>
  <cp:revision>1</cp:revision>
  <dcterms:created xsi:type="dcterms:W3CDTF">2013-09-06T15:55:00Z</dcterms:created>
  <dcterms:modified xsi:type="dcterms:W3CDTF">2013-09-06T16:03:00Z</dcterms:modified>
</cp:coreProperties>
</file>