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23" w:rsidRPr="005A1115" w:rsidRDefault="00B54923" w:rsidP="00B54923">
      <w:pPr>
        <w:pStyle w:val="Heading3"/>
        <w:jc w:val="center"/>
        <w:rPr>
          <w:rStyle w:val="Normalfill-in12"/>
          <w:sz w:val="28"/>
          <w:szCs w:val="28"/>
        </w:rPr>
      </w:pPr>
      <w:r w:rsidRPr="00DC391B">
        <w:rPr>
          <w:rStyle w:val="Normalfill-in12"/>
          <w:sz w:val="28"/>
          <w:szCs w:val="28"/>
        </w:rPr>
        <w:t>IMPORTANT INFORMATION ABOUT YOUR DRINKING WATER</w:t>
      </w:r>
    </w:p>
    <w:p w:rsidR="00B54923" w:rsidRPr="00E900F8" w:rsidRDefault="00B54923" w:rsidP="00B54923">
      <w:pPr>
        <w:tabs>
          <w:tab w:val="left" w:pos="7380"/>
        </w:tabs>
        <w:spacing w:after="60"/>
        <w:jc w:val="center"/>
        <w:rPr>
          <w:b/>
          <w:bCs/>
        </w:rPr>
      </w:pPr>
      <w:r w:rsidRPr="00E900F8">
        <w:rPr>
          <w:b/>
          <w:bCs/>
        </w:rPr>
        <w:t xml:space="preserve">Tests show </w:t>
      </w:r>
      <w:proofErr w:type="spellStart"/>
      <w:r>
        <w:rPr>
          <w:b/>
          <w:bCs/>
        </w:rPr>
        <w:t>Coliform</w:t>
      </w:r>
      <w:proofErr w:type="spellEnd"/>
      <w:r w:rsidRPr="00E900F8">
        <w:rPr>
          <w:b/>
          <w:bCs/>
        </w:rPr>
        <w:t xml:space="preserve"> bacteria in water supplied by:</w:t>
      </w:r>
    </w:p>
    <w:p w:rsidR="00B54923" w:rsidRPr="001960F6" w:rsidRDefault="00B54923" w:rsidP="00B54923">
      <w:pPr>
        <w:tabs>
          <w:tab w:val="left" w:pos="6210"/>
          <w:tab w:val="left" w:pos="7380"/>
        </w:tabs>
        <w:spacing w:after="0"/>
        <w:rPr>
          <w:rStyle w:val="Normalfill-in"/>
          <w:color w:val="5E8DD2"/>
        </w:rPr>
      </w:pPr>
      <w:r w:rsidRPr="001960F6">
        <w:rPr>
          <w:rStyle w:val="Normalfill-in"/>
          <w:color w:val="5E8DD2"/>
        </w:rPr>
        <w:t xml:space="preserve">[Water System Name] </w:t>
      </w:r>
    </w:p>
    <w:p w:rsidR="00B54923" w:rsidRPr="00B219D3" w:rsidRDefault="00B54923" w:rsidP="00B54923">
      <w:pPr>
        <w:tabs>
          <w:tab w:val="left" w:pos="6210"/>
          <w:tab w:val="left" w:pos="7380"/>
        </w:tabs>
        <w:spacing w:after="0"/>
        <w:rPr>
          <w:rStyle w:val="Normalfill-in"/>
          <w:color w:val="5E8DD2"/>
        </w:rPr>
      </w:pPr>
      <w:r w:rsidRPr="001960F6">
        <w:rPr>
          <w:rStyle w:val="Normalfill-in"/>
          <w:color w:val="5E8DD2"/>
        </w:rPr>
        <w:t>[Water System Street Address]</w:t>
      </w:r>
      <w:r>
        <w:rPr>
          <w:rStyle w:val="Normalfill-in"/>
          <w:color w:val="5E8DD2"/>
        </w:rPr>
        <w:t xml:space="preserve">, </w:t>
      </w:r>
      <w:r w:rsidRPr="001960F6">
        <w:rPr>
          <w:rStyle w:val="Normalfill-in"/>
          <w:color w:val="5E8DD2"/>
        </w:rPr>
        <w:t xml:space="preserve">[Water System Town, State, </w:t>
      </w:r>
      <w:proofErr w:type="gramStart"/>
      <w:r w:rsidRPr="001960F6">
        <w:rPr>
          <w:rStyle w:val="Normalfill-in"/>
          <w:color w:val="5E8DD2"/>
        </w:rPr>
        <w:t>Zip</w:t>
      </w:r>
      <w:proofErr w:type="gramEnd"/>
      <w:r w:rsidRPr="001960F6">
        <w:rPr>
          <w:rStyle w:val="Normalfill-in"/>
          <w:color w:val="5E8DD2"/>
        </w:rPr>
        <w:t>]</w:t>
      </w:r>
      <w:r w:rsidRPr="001960F6">
        <w:rPr>
          <w:rStyle w:val="Normalfill-in"/>
          <w:color w:val="5E8DD2"/>
        </w:rPr>
        <w:tab/>
      </w:r>
    </w:p>
    <w:p w:rsidR="00B54923" w:rsidRPr="00B219D3" w:rsidRDefault="00B54923" w:rsidP="00B54923">
      <w:pPr>
        <w:tabs>
          <w:tab w:val="left" w:pos="7380"/>
        </w:tabs>
        <w:spacing w:after="240"/>
        <w:rPr>
          <w:bCs/>
        </w:rPr>
      </w:pPr>
      <w:r w:rsidRPr="001960F6">
        <w:rPr>
          <w:b/>
        </w:rPr>
        <w:t>PWS# RI -</w:t>
      </w:r>
      <w:r w:rsidRPr="001960F6">
        <w:tab/>
      </w:r>
    </w:p>
    <w:p w:rsidR="00B54923" w:rsidRPr="00645173" w:rsidRDefault="00B54923" w:rsidP="00B54923">
      <w:pPr>
        <w:spacing w:after="120" w:line="270" w:lineRule="exact"/>
      </w:pPr>
      <w:r w:rsidRPr="00645173">
        <w:t xml:space="preserve">The </w:t>
      </w:r>
      <w:r w:rsidRPr="00645173">
        <w:rPr>
          <w:rStyle w:val="Normalfill-in"/>
          <w:color w:val="5E8DD2"/>
        </w:rPr>
        <w:t>[Water System Name]</w:t>
      </w:r>
      <w:r w:rsidRPr="00645173">
        <w:rPr>
          <w:b/>
        </w:rPr>
        <w:t xml:space="preserve"> </w:t>
      </w:r>
      <w:r w:rsidRPr="00645173">
        <w:t>water system recently exceeded the Microbiological Maximum Contaminant Level standard.</w:t>
      </w:r>
    </w:p>
    <w:p w:rsidR="00B54923" w:rsidRPr="00645173" w:rsidRDefault="00B54923" w:rsidP="00B54923">
      <w:pPr>
        <w:spacing w:after="120" w:line="270" w:lineRule="exact"/>
      </w:pPr>
      <w:r w:rsidRPr="00645173">
        <w:t xml:space="preserve">Although this is not an emergency, as our customers, you have a right to know what happened, what you should do, and what we are doing to correct this situation. </w:t>
      </w:r>
    </w:p>
    <w:p w:rsidR="00B54923" w:rsidRPr="00645173" w:rsidRDefault="00B54923" w:rsidP="00B54923">
      <w:pPr>
        <w:spacing w:after="120" w:line="270" w:lineRule="exact"/>
        <w:rPr>
          <w:rFonts w:eastAsiaTheme="minorEastAsia" w:cs="Arial"/>
          <w:color w:val="000000"/>
        </w:rPr>
      </w:pPr>
      <w:r w:rsidRPr="00645173">
        <w:t xml:space="preserve">We routinely monitor for the presence of drinking water contaminants. One (1) sample for </w:t>
      </w:r>
      <w:proofErr w:type="spellStart"/>
      <w:r w:rsidRPr="00645173">
        <w:t>Coliform</w:t>
      </w:r>
      <w:proofErr w:type="spellEnd"/>
      <w:r w:rsidRPr="00645173">
        <w:t xml:space="preserve"> bacteria was collected on</w:t>
      </w:r>
      <w:r w:rsidRPr="001960F6">
        <w:rPr>
          <w:color w:val="5E8DD2"/>
        </w:rPr>
        <w:t xml:space="preserve"> </w:t>
      </w:r>
      <w:r w:rsidRPr="001960F6">
        <w:rPr>
          <w:rStyle w:val="Normalfill-in11"/>
          <w:color w:val="5E8DD2"/>
        </w:rPr>
        <w:t>[Collection Date]</w:t>
      </w:r>
      <w:r w:rsidRPr="00645173">
        <w:t xml:space="preserve"> and</w:t>
      </w:r>
      <w:r w:rsidRPr="001960F6">
        <w:rPr>
          <w:color w:val="5E8DD2"/>
        </w:rPr>
        <w:t xml:space="preserve"> </w:t>
      </w:r>
      <w:r w:rsidRPr="001960F6">
        <w:rPr>
          <w:rStyle w:val="Normalfill-in11"/>
          <w:color w:val="5E8DD2"/>
        </w:rPr>
        <w:t>[Number of Samples]</w:t>
      </w:r>
      <w:r w:rsidRPr="001960F6">
        <w:rPr>
          <w:color w:val="5E8DD2"/>
        </w:rPr>
        <w:t xml:space="preserve"> </w:t>
      </w:r>
      <w:r w:rsidRPr="00645173">
        <w:t>additional samples were collected on</w:t>
      </w:r>
      <w:r w:rsidRPr="001960F6">
        <w:rPr>
          <w:color w:val="5E8DD2"/>
        </w:rPr>
        <w:t xml:space="preserve"> </w:t>
      </w:r>
      <w:r w:rsidRPr="001960F6">
        <w:rPr>
          <w:rStyle w:val="Normalfill-in11"/>
          <w:color w:val="5E8DD2"/>
        </w:rPr>
        <w:t>[Collection Date]</w:t>
      </w:r>
      <w:r w:rsidRPr="00645173">
        <w:t>. A total of</w:t>
      </w:r>
      <w:r w:rsidRPr="001960F6">
        <w:rPr>
          <w:color w:val="5E8DD2"/>
        </w:rPr>
        <w:t xml:space="preserve"> </w:t>
      </w:r>
      <w:r w:rsidRPr="001960F6">
        <w:rPr>
          <w:rStyle w:val="Normalfill-in11"/>
          <w:color w:val="5E8DD2"/>
        </w:rPr>
        <w:t>[Number of Samples]</w:t>
      </w:r>
      <w:r w:rsidRPr="00645173">
        <w:t xml:space="preserve"> samples showed the </w:t>
      </w:r>
      <w:r w:rsidRPr="00645173">
        <w:rPr>
          <w:rFonts w:eastAsiaTheme="minorEastAsia" w:cs="Arial"/>
          <w:color w:val="000000"/>
        </w:rPr>
        <w:t xml:space="preserve">presence of </w:t>
      </w:r>
      <w:proofErr w:type="spellStart"/>
      <w:r w:rsidRPr="00645173">
        <w:rPr>
          <w:rFonts w:eastAsiaTheme="minorEastAsia" w:cs="Arial"/>
          <w:color w:val="000000"/>
        </w:rPr>
        <w:t>Coliform</w:t>
      </w:r>
      <w:proofErr w:type="spellEnd"/>
      <w:r w:rsidRPr="00645173">
        <w:rPr>
          <w:rFonts w:eastAsiaTheme="minorEastAsia" w:cs="Arial"/>
          <w:color w:val="000000"/>
        </w:rPr>
        <w:t xml:space="preserve"> bacteria. The standard is that no more than one (1) sample per month may do so. </w:t>
      </w:r>
    </w:p>
    <w:p w:rsidR="00B54923" w:rsidRPr="0093660E" w:rsidRDefault="00B54923" w:rsidP="00B54923">
      <w:pPr>
        <w:pStyle w:val="Heading2"/>
        <w:spacing w:after="120"/>
        <w:rPr>
          <w:color w:val="auto"/>
          <w:sz w:val="28"/>
        </w:rPr>
      </w:pPr>
      <w:r w:rsidRPr="0093660E">
        <w:rPr>
          <w:color w:val="auto"/>
          <w:sz w:val="28"/>
        </w:rPr>
        <w:t>What should you do?</w:t>
      </w:r>
    </w:p>
    <w:p w:rsidR="00B54923" w:rsidRPr="001960F6" w:rsidRDefault="00B54923" w:rsidP="00B54923">
      <w:pPr>
        <w:pStyle w:val="ListBullet"/>
        <w:spacing w:line="270" w:lineRule="exact"/>
        <w:ind w:left="288" w:hanging="288"/>
      </w:pPr>
      <w:r w:rsidRPr="001960F6">
        <w:rPr>
          <w:b/>
        </w:rPr>
        <w:t xml:space="preserve">You must use </w:t>
      </w:r>
      <w:r w:rsidRPr="001960F6">
        <w:rPr>
          <w:b/>
          <w:u w:val="single"/>
        </w:rPr>
        <w:t>bottled water</w:t>
      </w:r>
      <w:r w:rsidRPr="001960F6">
        <w:rPr>
          <w:b/>
        </w:rPr>
        <w:t xml:space="preserve"> or </w:t>
      </w:r>
      <w:r w:rsidRPr="001960F6">
        <w:rPr>
          <w:b/>
          <w:u w:val="single"/>
        </w:rPr>
        <w:t>boil the water</w:t>
      </w:r>
      <w:r w:rsidRPr="001960F6">
        <w:rPr>
          <w:b/>
        </w:rPr>
        <w:t xml:space="preserve"> (for a minimum of one minute at a rapid boil) for all drinking or cooking.</w:t>
      </w:r>
    </w:p>
    <w:p w:rsidR="00B54923" w:rsidRPr="00B71F32" w:rsidRDefault="00B54923" w:rsidP="00B54923">
      <w:pPr>
        <w:pStyle w:val="ListBullet"/>
        <w:spacing w:line="270" w:lineRule="exact"/>
        <w:ind w:left="288" w:hanging="288"/>
      </w:pPr>
      <w:r w:rsidRPr="00B71F32">
        <w:t>If you have specific health concerns, consult your doctor. People with severely compromised immune systems, infants, and some elderly may be at increased risk. General guidelines on ways to lessen the risk of infection by microbes are available from EPA’s Safe Drinking Water Hotline at 1 (800) 426-4791.</w:t>
      </w:r>
    </w:p>
    <w:p w:rsidR="00B54923" w:rsidRPr="0093660E" w:rsidRDefault="00B54923" w:rsidP="00B54923">
      <w:pPr>
        <w:pStyle w:val="Heading2"/>
        <w:spacing w:before="200" w:after="120"/>
        <w:rPr>
          <w:sz w:val="28"/>
        </w:rPr>
      </w:pPr>
      <w:r w:rsidRPr="0093660E">
        <w:rPr>
          <w:color w:val="auto"/>
          <w:sz w:val="28"/>
        </w:rPr>
        <w:t>What does this mean?</w:t>
      </w:r>
      <w:r w:rsidRPr="0093660E">
        <w:rPr>
          <w:sz w:val="28"/>
        </w:rPr>
        <w:t xml:space="preserve"> </w:t>
      </w:r>
    </w:p>
    <w:p w:rsidR="00B54923" w:rsidRPr="00B71F32" w:rsidRDefault="00B54923" w:rsidP="00B54923">
      <w:pPr>
        <w:pStyle w:val="ListBullet"/>
        <w:spacing w:line="270" w:lineRule="exact"/>
        <w:ind w:left="288" w:hanging="288"/>
      </w:pPr>
      <w:r w:rsidRPr="00B71F32">
        <w:t xml:space="preserve">Total </w:t>
      </w:r>
      <w:proofErr w:type="spellStart"/>
      <w:r w:rsidRPr="00B71F32">
        <w:t>Coliform</w:t>
      </w:r>
      <w:proofErr w:type="spellEnd"/>
      <w:r w:rsidRPr="00B71F32">
        <w:t xml:space="preserve"> bacteria are generally not harmful themselves. </w:t>
      </w:r>
      <w:proofErr w:type="spellStart"/>
      <w:r w:rsidRPr="00B71F32">
        <w:t>Coliforms</w:t>
      </w:r>
      <w:proofErr w:type="spellEnd"/>
      <w:r w:rsidRPr="00B71F32">
        <w:t xml:space="preserve"> are bacteria, which are naturally present in the environment and are used as an indicator that other, potentially harmful, bacteria may be present. </w:t>
      </w:r>
      <w:proofErr w:type="spellStart"/>
      <w:r w:rsidRPr="00B71F32">
        <w:t>Coliforms</w:t>
      </w:r>
      <w:proofErr w:type="spellEnd"/>
      <w:r w:rsidRPr="00B71F32">
        <w:t xml:space="preserve"> were found in more samples than allowed and this was a warning of potential problems. </w:t>
      </w:r>
    </w:p>
    <w:p w:rsidR="00B54923" w:rsidRPr="00B71F32" w:rsidRDefault="00B54923" w:rsidP="00B54923">
      <w:pPr>
        <w:pStyle w:val="ListBullet"/>
        <w:spacing w:after="100" w:line="270" w:lineRule="exact"/>
        <w:ind w:left="288" w:hanging="288"/>
      </w:pPr>
      <w:r w:rsidRPr="00B71F32">
        <w:t xml:space="preserve">Usually, </w:t>
      </w:r>
      <w:proofErr w:type="spellStart"/>
      <w:r w:rsidRPr="00B71F32">
        <w:t>Coliforms</w:t>
      </w:r>
      <w:proofErr w:type="spellEnd"/>
      <w:r w:rsidRPr="00B71F32">
        <w:t xml:space="preserve"> are a sign that there could be a problem with the treatment or distribution system. Whenever we detect </w:t>
      </w:r>
      <w:proofErr w:type="spellStart"/>
      <w:r w:rsidRPr="00B71F32">
        <w:t>Coliform</w:t>
      </w:r>
      <w:proofErr w:type="spellEnd"/>
      <w:r w:rsidRPr="00B71F32">
        <w:t xml:space="preserve"> bacteria in any sample, we do follow-up testing to see if other bacteria of greater concern, such as fecal </w:t>
      </w:r>
      <w:proofErr w:type="spellStart"/>
      <w:r w:rsidRPr="00B71F32">
        <w:t>Coliform</w:t>
      </w:r>
      <w:proofErr w:type="spellEnd"/>
      <w:r w:rsidRPr="00B71F32">
        <w:t xml:space="preserve"> or </w:t>
      </w:r>
      <w:r w:rsidRPr="00B71F32">
        <w:rPr>
          <w:i/>
        </w:rPr>
        <w:t xml:space="preserve">E. coli, </w:t>
      </w:r>
      <w:r w:rsidRPr="00B71F32">
        <w:t xml:space="preserve">are present. </w:t>
      </w:r>
      <w:r w:rsidRPr="00B71F32">
        <w:rPr>
          <w:b/>
          <w:bCs/>
        </w:rPr>
        <w:t xml:space="preserve">We did not find any of these bacteria in our subsequent testing. </w:t>
      </w:r>
      <w:r w:rsidRPr="00B71F32">
        <w:t xml:space="preserve">Further testing will be conducted to determine when the water is again free of </w:t>
      </w:r>
      <w:proofErr w:type="spellStart"/>
      <w:r>
        <w:t>C</w:t>
      </w:r>
      <w:r w:rsidRPr="00B71F32">
        <w:t>oliform</w:t>
      </w:r>
      <w:proofErr w:type="spellEnd"/>
      <w:r w:rsidRPr="00B71F32">
        <w:t xml:space="preserve"> bacteria.</w:t>
      </w:r>
    </w:p>
    <w:p w:rsidR="00B54923" w:rsidRDefault="00B54923" w:rsidP="00B54923">
      <w:pPr>
        <w:spacing w:before="200" w:after="0" w:line="240" w:lineRule="auto"/>
      </w:pPr>
      <w:r w:rsidRPr="0093660E">
        <w:rPr>
          <w:sz w:val="28"/>
          <w:szCs w:val="28"/>
        </w:rPr>
        <w:t>What happened?</w:t>
      </w:r>
      <w:r>
        <w:rPr>
          <w:sz w:val="32"/>
          <w:szCs w:val="32"/>
        </w:rPr>
        <w:t xml:space="preserve"> </w:t>
      </w:r>
      <w:r w:rsidRPr="00BC4DA7">
        <w:rPr>
          <w:rFonts w:eastAsia="Times New Roman" w:cs="Arial"/>
          <w:color w:val="5E8DD2"/>
        </w:rPr>
        <w:t>[</w:t>
      </w:r>
      <w:r>
        <w:rPr>
          <w:rFonts w:eastAsia="Times New Roman" w:cs="Arial"/>
          <w:color w:val="5E8DD2"/>
        </w:rPr>
        <w:t>List what happened</w:t>
      </w:r>
      <w:r w:rsidRPr="00BC4DA7">
        <w:rPr>
          <w:rFonts w:eastAsia="Times New Roman" w:cs="Arial"/>
          <w:color w:val="5E8DD2"/>
        </w:rPr>
        <w:t>]</w:t>
      </w:r>
    </w:p>
    <w:p w:rsidR="00B54923" w:rsidRPr="00B219D3" w:rsidRDefault="00B54923" w:rsidP="00B54923">
      <w:pPr>
        <w:spacing w:before="200" w:after="0" w:line="240" w:lineRule="auto"/>
      </w:pPr>
      <w:r w:rsidRPr="0093660E">
        <w:rPr>
          <w:sz w:val="28"/>
        </w:rPr>
        <w:t>What is being done?</w:t>
      </w:r>
      <w:r>
        <w:rPr>
          <w:sz w:val="28"/>
        </w:rPr>
        <w:t xml:space="preserve"> </w:t>
      </w:r>
      <w:r w:rsidRPr="00BC4DA7">
        <w:rPr>
          <w:rFonts w:eastAsia="Times New Roman" w:cs="Arial"/>
          <w:color w:val="5E8DD2"/>
        </w:rPr>
        <w:t>[</w:t>
      </w:r>
      <w:r>
        <w:rPr>
          <w:rFonts w:eastAsia="Times New Roman" w:cs="Arial"/>
          <w:color w:val="5E8DD2"/>
        </w:rPr>
        <w:t>List what is being done</w:t>
      </w:r>
      <w:r w:rsidRPr="00BC4DA7">
        <w:rPr>
          <w:rFonts w:eastAsia="Times New Roman" w:cs="Arial"/>
          <w:color w:val="5E8DD2"/>
        </w:rPr>
        <w:t>]</w:t>
      </w:r>
      <w:r>
        <w:rPr>
          <w:sz w:val="32"/>
          <w:szCs w:val="32"/>
        </w:rPr>
        <w:t xml:space="preserve"> </w:t>
      </w:r>
    </w:p>
    <w:p w:rsidR="00B54923" w:rsidRPr="00B71F32" w:rsidRDefault="00B54923" w:rsidP="00B54923">
      <w:pPr>
        <w:spacing w:before="120" w:after="180" w:line="270" w:lineRule="exact"/>
      </w:pPr>
      <w:r w:rsidRPr="00B71F32">
        <w:t xml:space="preserve">We are still detecting </w:t>
      </w:r>
      <w:proofErr w:type="spellStart"/>
      <w:r>
        <w:t>C</w:t>
      </w:r>
      <w:r w:rsidRPr="00B71F32">
        <w:t>oliform</w:t>
      </w:r>
      <w:proofErr w:type="spellEnd"/>
      <w:r w:rsidRPr="00B71F32">
        <w:t xml:space="preserve"> bacteria. We will inform you when our sampling shows that no bacteria are present. We anticipate resolving the problem within </w:t>
      </w:r>
      <w:r w:rsidRPr="001960F6">
        <w:rPr>
          <w:rStyle w:val="Normalfill-in11"/>
          <w:color w:val="5E8DD2"/>
        </w:rPr>
        <w:t>[</w:t>
      </w:r>
      <w:r>
        <w:rPr>
          <w:rStyle w:val="Normalfill-in11"/>
          <w:color w:val="5E8DD2"/>
        </w:rPr>
        <w:t>Number]</w:t>
      </w:r>
      <w:r w:rsidRPr="00B71F32">
        <w:t xml:space="preserve"> days. </w:t>
      </w:r>
    </w:p>
    <w:p w:rsidR="00B54923" w:rsidRPr="00B26371" w:rsidRDefault="00B54923" w:rsidP="00B54923">
      <w:pPr>
        <w:tabs>
          <w:tab w:val="left" w:pos="3420"/>
        </w:tabs>
        <w:spacing w:before="360" w:after="180" w:line="270" w:lineRule="exact"/>
        <w:rPr>
          <w:b/>
        </w:rPr>
      </w:pPr>
      <w:r w:rsidRPr="00B26371">
        <w:rPr>
          <w:rFonts w:eastAsia="Times New Roman" w:cs="Arial"/>
        </w:rPr>
        <w:t>For more information, please c</w:t>
      </w:r>
      <w:r w:rsidRPr="00945759">
        <w:rPr>
          <w:rFonts w:eastAsia="Times New Roman" w:cs="Arial"/>
        </w:rPr>
        <w:t xml:space="preserve">ontact: </w:t>
      </w:r>
      <w:r w:rsidRPr="00945759">
        <w:rPr>
          <w:rFonts w:eastAsia="Times New Roman" w:cs="Arial"/>
          <w:color w:val="5E8DD2"/>
        </w:rPr>
        <w:t xml:space="preserve">[Contact Name of Responsible Person] </w:t>
      </w:r>
      <w:r w:rsidRPr="00945759">
        <w:rPr>
          <w:rFonts w:eastAsia="Times New Roman" w:cs="Arial"/>
        </w:rPr>
        <w:t>at</w:t>
      </w:r>
      <w:r w:rsidRPr="00945759">
        <w:rPr>
          <w:rFonts w:eastAsia="Times New Roman" w:cs="Arial"/>
          <w:color w:val="5E8DD2"/>
        </w:rPr>
        <w:t xml:space="preserve"> [Contact Information]</w:t>
      </w:r>
    </w:p>
    <w:p w:rsidR="00B54923" w:rsidRPr="00FB2D67" w:rsidRDefault="00B54923" w:rsidP="00B54923">
      <w:pPr>
        <w:spacing w:after="180" w:line="280" w:lineRule="exact"/>
        <w:rPr>
          <w:rFonts w:eastAsia="Times New Roman" w:cs="Arial"/>
          <w:bCs/>
          <w:i/>
          <w:iCs/>
          <w:sz w:val="21"/>
          <w:szCs w:val="21"/>
        </w:rPr>
      </w:pPr>
      <w:r w:rsidRPr="00FB2D67">
        <w:rPr>
          <w:rFonts w:eastAsia="Times New Roman" w:cs="Arial"/>
          <w:b/>
          <w:bCs/>
          <w:i/>
          <w:iCs/>
          <w:sz w:val="21"/>
          <w:szCs w:val="21"/>
        </w:rPr>
        <w:t>Please share this information</w:t>
      </w:r>
      <w:r w:rsidRPr="00FB2D67">
        <w:rPr>
          <w:rFonts w:eastAsia="Times New Roman" w:cs="Arial"/>
          <w:bCs/>
          <w:i/>
          <w:iCs/>
          <w:sz w:val="21"/>
          <w:szCs w:val="21"/>
        </w:rPr>
        <w:t xml:space="preserve"> </w:t>
      </w:r>
      <w:r w:rsidRPr="00FB2D67">
        <w:rPr>
          <w:i/>
          <w:sz w:val="21"/>
          <w:szCs w:val="21"/>
        </w:rPr>
        <w:t>with all the other people who drink this water, especially those who may not have received this notice directly (for example, people in apartments, nursing h</w:t>
      </w:r>
      <w:r>
        <w:rPr>
          <w:i/>
          <w:sz w:val="21"/>
          <w:szCs w:val="21"/>
        </w:rPr>
        <w:t>omes, schools, and businesses).</w:t>
      </w:r>
      <w:r w:rsidRPr="00FB2D67">
        <w:rPr>
          <w:i/>
          <w:sz w:val="21"/>
          <w:szCs w:val="21"/>
        </w:rPr>
        <w:t xml:space="preserve"> You can do this by posting this notice in a public place or distributing copies by hand or mail.</w:t>
      </w:r>
      <w:r w:rsidRPr="00FB2D67">
        <w:rPr>
          <w:rFonts w:eastAsia="Times New Roman" w:cs="Arial"/>
          <w:bCs/>
          <w:i/>
          <w:iCs/>
          <w:sz w:val="21"/>
          <w:szCs w:val="21"/>
        </w:rPr>
        <w:t xml:space="preserve"> </w:t>
      </w:r>
    </w:p>
    <w:p w:rsidR="00B54923" w:rsidRPr="0084216E" w:rsidRDefault="00B54923" w:rsidP="00B54923">
      <w:pPr>
        <w:tabs>
          <w:tab w:val="left" w:pos="5850"/>
          <w:tab w:val="left" w:pos="8190"/>
        </w:tabs>
        <w:spacing w:after="0" w:line="260" w:lineRule="exact"/>
        <w:rPr>
          <w:rFonts w:eastAsia="Times New Roman"/>
          <w:sz w:val="20"/>
          <w:szCs w:val="20"/>
        </w:rPr>
      </w:pPr>
      <w:r w:rsidRPr="00C1081F">
        <w:rPr>
          <w:rFonts w:eastAsia="Times New Roman"/>
          <w:sz w:val="20"/>
          <w:szCs w:val="23"/>
        </w:rPr>
        <w:t>This notice is being sent</w:t>
      </w:r>
      <w:r>
        <w:rPr>
          <w:rFonts w:eastAsia="Times New Roman"/>
          <w:sz w:val="20"/>
          <w:szCs w:val="23"/>
        </w:rPr>
        <w:t xml:space="preserve"> to you</w:t>
      </w:r>
      <w:r w:rsidRPr="00C1081F">
        <w:rPr>
          <w:rFonts w:eastAsia="Times New Roman"/>
          <w:sz w:val="20"/>
          <w:szCs w:val="23"/>
        </w:rPr>
        <w:t xml:space="preserve"> by:</w:t>
      </w:r>
      <w:r w:rsidRPr="00B71F32">
        <w:rPr>
          <w:rStyle w:val="Normalfill-in10"/>
          <w:szCs w:val="20"/>
        </w:rPr>
        <w:t xml:space="preserve"> </w:t>
      </w:r>
      <w:r w:rsidRPr="00B71F32">
        <w:rPr>
          <w:rStyle w:val="Normalfill-in"/>
          <w:color w:val="5E8DD2"/>
          <w:sz w:val="20"/>
          <w:szCs w:val="20"/>
        </w:rPr>
        <w:t>[Water System Name]</w:t>
      </w:r>
      <w:r w:rsidRPr="00B71F32">
        <w:rPr>
          <w:rFonts w:eastAsia="Times New Roman"/>
          <w:sz w:val="20"/>
          <w:szCs w:val="20"/>
        </w:rPr>
        <w:tab/>
      </w:r>
      <w:r w:rsidRPr="00FA64AC">
        <w:rPr>
          <w:rFonts w:eastAsia="Times New Roman"/>
          <w:sz w:val="20"/>
          <w:szCs w:val="23"/>
        </w:rPr>
        <w:t>PWS# RI-</w:t>
      </w:r>
      <w:r w:rsidRPr="00B71F32">
        <w:rPr>
          <w:rStyle w:val="Normalfill-in"/>
          <w:color w:val="5E8DD2"/>
          <w:sz w:val="20"/>
          <w:szCs w:val="20"/>
        </w:rPr>
        <w:t>[</w:t>
      </w:r>
      <w:r>
        <w:rPr>
          <w:rStyle w:val="Normalfill-in"/>
          <w:color w:val="5E8DD2"/>
          <w:sz w:val="20"/>
          <w:szCs w:val="20"/>
        </w:rPr>
        <w:t>Number</w:t>
      </w:r>
      <w:r w:rsidRPr="00B71F32">
        <w:rPr>
          <w:rStyle w:val="Normalfill-in"/>
          <w:color w:val="5E8DD2"/>
          <w:sz w:val="20"/>
          <w:szCs w:val="20"/>
        </w:rPr>
        <w:t>]</w:t>
      </w:r>
      <w:r>
        <w:rPr>
          <w:rStyle w:val="Normalfill-in10"/>
        </w:rPr>
        <w:tab/>
      </w:r>
      <w:r w:rsidRPr="00FA64AC">
        <w:rPr>
          <w:rFonts w:eastAsia="Times New Roman"/>
          <w:sz w:val="20"/>
          <w:szCs w:val="23"/>
        </w:rPr>
        <w:t>Date posted:</w:t>
      </w:r>
      <w:r>
        <w:rPr>
          <w:rFonts w:eastAsia="Times New Roman"/>
          <w:sz w:val="20"/>
          <w:szCs w:val="23"/>
        </w:rPr>
        <w:t xml:space="preserve"> </w:t>
      </w:r>
      <w:r w:rsidRPr="00B71F32">
        <w:rPr>
          <w:rStyle w:val="Normalfill-in"/>
          <w:color w:val="5E8DD2"/>
          <w:sz w:val="20"/>
          <w:szCs w:val="20"/>
        </w:rPr>
        <w:t>[</w:t>
      </w:r>
      <w:r>
        <w:rPr>
          <w:rStyle w:val="Normalfill-in"/>
          <w:color w:val="5E8DD2"/>
          <w:sz w:val="20"/>
          <w:szCs w:val="20"/>
        </w:rPr>
        <w:t>Date</w:t>
      </w:r>
      <w:r w:rsidRPr="00B71F32">
        <w:rPr>
          <w:rStyle w:val="Normalfill-in"/>
          <w:color w:val="5E8DD2"/>
          <w:sz w:val="20"/>
          <w:szCs w:val="20"/>
        </w:rPr>
        <w:t>]</w:t>
      </w:r>
      <w:r>
        <w:rPr>
          <w:rFonts w:eastAsia="Times New Roman"/>
          <w:sz w:val="20"/>
          <w:szCs w:val="18"/>
        </w:rPr>
        <w:t xml:space="preserve"> </w:t>
      </w:r>
    </w:p>
    <w:p w:rsidR="0039567D" w:rsidRDefault="0039567D"/>
    <w:sectPr w:rsidR="0039567D" w:rsidSect="00B54923">
      <w:footerReference w:type="default" r:id="rId7"/>
      <w:pgSz w:w="12240" w:h="15840"/>
      <w:pgMar w:top="720" w:right="864" w:bottom="720" w:left="1008" w:header="720" w:footer="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923" w:rsidRDefault="00B54923" w:rsidP="00B54923">
      <w:pPr>
        <w:spacing w:after="0" w:line="240" w:lineRule="auto"/>
      </w:pPr>
      <w:r>
        <w:separator/>
      </w:r>
    </w:p>
  </w:endnote>
  <w:endnote w:type="continuationSeparator" w:id="0">
    <w:p w:rsidR="00B54923" w:rsidRDefault="00B54923" w:rsidP="00B54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23" w:rsidRPr="00B54923" w:rsidRDefault="00B54923" w:rsidP="00B54923">
    <w:pPr>
      <w:pStyle w:val="Footer"/>
      <w:rPr>
        <w:sz w:val="18"/>
        <w:szCs w:val="18"/>
      </w:rPr>
    </w:pPr>
    <w:r w:rsidRPr="00B54923">
      <w:rPr>
        <w:sz w:val="18"/>
        <w:szCs w:val="18"/>
      </w:rPr>
      <w:t xml:space="preserve">Emergency Public Notification – Boil water notice due to </w:t>
    </w:r>
    <w:proofErr w:type="spellStart"/>
    <w:r w:rsidRPr="00B54923">
      <w:rPr>
        <w:sz w:val="18"/>
        <w:szCs w:val="18"/>
      </w:rPr>
      <w:t>Coliform</w:t>
    </w:r>
    <w:proofErr w:type="spellEnd"/>
    <w:r w:rsidRPr="00B54923">
      <w:rPr>
        <w:sz w:val="18"/>
        <w:szCs w:val="18"/>
      </w:rPr>
      <w:t xml:space="preserve"> bacteria</w:t>
    </w:r>
  </w:p>
  <w:p w:rsidR="00B54923" w:rsidRDefault="00B54923">
    <w:pPr>
      <w:pStyle w:val="Footer"/>
    </w:pPr>
  </w:p>
  <w:p w:rsidR="00B54923" w:rsidRDefault="00B54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923" w:rsidRDefault="00B54923" w:rsidP="00B54923">
      <w:pPr>
        <w:spacing w:after="0" w:line="240" w:lineRule="auto"/>
      </w:pPr>
      <w:r>
        <w:separator/>
      </w:r>
    </w:p>
  </w:footnote>
  <w:footnote w:type="continuationSeparator" w:id="0">
    <w:p w:rsidR="00B54923" w:rsidRDefault="00B54923" w:rsidP="00B54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7AA5"/>
    <w:multiLevelType w:val="hybridMultilevel"/>
    <w:tmpl w:val="0220082E"/>
    <w:lvl w:ilvl="0" w:tplc="F224FAEE">
      <w:start w:val="1"/>
      <w:numFmt w:val="bullet"/>
      <w:pStyle w:val="ListBullet"/>
      <w:lvlText w:val=""/>
      <w:lvlJc w:val="left"/>
      <w:pPr>
        <w:ind w:left="648" w:hanging="360"/>
      </w:pPr>
      <w:rPr>
        <w:rFonts w:ascii="Wingdings" w:hAnsi="Wingdings" w:hint="default"/>
        <w:position w:val="-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54923"/>
    <w:rsid w:val="0039567D"/>
    <w:rsid w:val="00B54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23"/>
    <w:pPr>
      <w:spacing w:line="300" w:lineRule="exact"/>
    </w:pPr>
    <w:rPr>
      <w:rFonts w:ascii="Arial" w:eastAsia="Calibri" w:hAnsi="Arial" w:cs="Times New Roman"/>
    </w:rPr>
  </w:style>
  <w:style w:type="paragraph" w:styleId="Heading2">
    <w:name w:val="heading 2"/>
    <w:next w:val="Normal"/>
    <w:link w:val="Heading2Char"/>
    <w:qFormat/>
    <w:rsid w:val="00B54923"/>
    <w:pPr>
      <w:spacing w:before="360" w:after="180" w:line="240" w:lineRule="auto"/>
      <w:outlineLvl w:val="1"/>
    </w:pPr>
    <w:rPr>
      <w:rFonts w:ascii="Arial" w:eastAsia="Times New Roman" w:hAnsi="Arial" w:cs="Times New Roman"/>
      <w:bCs/>
      <w:noProof/>
      <w:color w:val="365F91" w:themeColor="accent1" w:themeShade="BF"/>
      <w:sz w:val="30"/>
      <w:szCs w:val="28"/>
    </w:rPr>
  </w:style>
  <w:style w:type="paragraph" w:styleId="Heading3">
    <w:name w:val="heading 3"/>
    <w:next w:val="Normal"/>
    <w:link w:val="Heading3Char"/>
    <w:qFormat/>
    <w:rsid w:val="00B54923"/>
    <w:pPr>
      <w:spacing w:after="240" w:line="300" w:lineRule="exact"/>
      <w:outlineLvl w:val="2"/>
    </w:pPr>
    <w:rPr>
      <w:rFonts w:ascii="Arial" w:eastAsia="Times New Roman" w:hAnsi="Arial"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923"/>
    <w:rPr>
      <w:rFonts w:ascii="Arial" w:eastAsia="Times New Roman" w:hAnsi="Arial" w:cs="Times New Roman"/>
      <w:bCs/>
      <w:noProof/>
      <w:color w:val="365F91" w:themeColor="accent1" w:themeShade="BF"/>
      <w:sz w:val="30"/>
      <w:szCs w:val="28"/>
    </w:rPr>
  </w:style>
  <w:style w:type="character" w:customStyle="1" w:styleId="Heading3Char">
    <w:name w:val="Heading 3 Char"/>
    <w:basedOn w:val="DefaultParagraphFont"/>
    <w:link w:val="Heading3"/>
    <w:rsid w:val="00B54923"/>
    <w:rPr>
      <w:rFonts w:ascii="Arial" w:eastAsia="Times New Roman" w:hAnsi="Arial" w:cs="Times New Roman"/>
      <w:b/>
      <w:bCs/>
      <w:noProof/>
      <w:sz w:val="24"/>
      <w:szCs w:val="24"/>
    </w:rPr>
  </w:style>
  <w:style w:type="paragraph" w:styleId="ListBullet">
    <w:name w:val="List Bullet"/>
    <w:basedOn w:val="Normal"/>
    <w:rsid w:val="00B54923"/>
    <w:pPr>
      <w:numPr>
        <w:numId w:val="1"/>
      </w:numPr>
      <w:spacing w:after="120"/>
    </w:pPr>
  </w:style>
  <w:style w:type="character" w:customStyle="1" w:styleId="Normalfill-in">
    <w:name w:val="Normal fill-in"/>
    <w:basedOn w:val="DefaultParagraphFont"/>
    <w:uiPriority w:val="1"/>
    <w:rsid w:val="00B54923"/>
    <w:rPr>
      <w:rFonts w:ascii="Arial" w:hAnsi="Arial"/>
      <w:sz w:val="26"/>
      <w:u w:val="none"/>
    </w:rPr>
  </w:style>
  <w:style w:type="character" w:customStyle="1" w:styleId="Normalfill-in12">
    <w:name w:val="Normal fill-in 12"/>
    <w:basedOn w:val="DefaultParagraphFont"/>
    <w:uiPriority w:val="1"/>
    <w:rsid w:val="00B54923"/>
    <w:rPr>
      <w:rFonts w:ascii="Arial" w:hAnsi="Arial"/>
      <w:sz w:val="24"/>
    </w:rPr>
  </w:style>
  <w:style w:type="character" w:customStyle="1" w:styleId="Normalfill-in11">
    <w:name w:val="Normal fill-in 11"/>
    <w:basedOn w:val="DefaultParagraphFont"/>
    <w:uiPriority w:val="1"/>
    <w:rsid w:val="00B54923"/>
    <w:rPr>
      <w:rFonts w:ascii="Arial" w:hAnsi="Arial"/>
      <w:sz w:val="22"/>
    </w:rPr>
  </w:style>
  <w:style w:type="character" w:customStyle="1" w:styleId="Normalfill-in10">
    <w:name w:val="Normal fill-in 10"/>
    <w:basedOn w:val="DefaultParagraphFont"/>
    <w:uiPriority w:val="1"/>
    <w:rsid w:val="00B54923"/>
    <w:rPr>
      <w:rFonts w:ascii="Arial" w:hAnsi="Arial"/>
      <w:sz w:val="20"/>
    </w:rPr>
  </w:style>
  <w:style w:type="paragraph" w:styleId="Header">
    <w:name w:val="header"/>
    <w:basedOn w:val="Normal"/>
    <w:link w:val="HeaderChar"/>
    <w:uiPriority w:val="99"/>
    <w:semiHidden/>
    <w:unhideWhenUsed/>
    <w:rsid w:val="00B549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923"/>
    <w:rPr>
      <w:rFonts w:ascii="Arial" w:eastAsia="Calibri" w:hAnsi="Arial" w:cs="Times New Roman"/>
    </w:rPr>
  </w:style>
  <w:style w:type="paragraph" w:styleId="Footer">
    <w:name w:val="footer"/>
    <w:basedOn w:val="Normal"/>
    <w:link w:val="FooterChar"/>
    <w:uiPriority w:val="99"/>
    <w:unhideWhenUsed/>
    <w:rsid w:val="00B54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923"/>
    <w:rPr>
      <w:rFonts w:ascii="Arial" w:eastAsia="Calibri" w:hAnsi="Arial" w:cs="Times New Roman"/>
    </w:rPr>
  </w:style>
  <w:style w:type="paragraph" w:styleId="BalloonText">
    <w:name w:val="Balloon Text"/>
    <w:basedOn w:val="Normal"/>
    <w:link w:val="BalloonTextChar"/>
    <w:uiPriority w:val="99"/>
    <w:semiHidden/>
    <w:unhideWhenUsed/>
    <w:rsid w:val="00B5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23"/>
    <w:rPr>
      <w:rFonts w:ascii="Tahoma" w:eastAsia="Calibri" w:hAnsi="Tahoma" w:cs="Tahoma"/>
      <w:sz w:val="16"/>
      <w:szCs w:val="16"/>
    </w:rPr>
  </w:style>
  <w:style w:type="character" w:customStyle="1" w:styleId="FooterChar1">
    <w:name w:val="Footer Char1"/>
    <w:uiPriority w:val="99"/>
    <w:locked/>
    <w:rsid w:val="00B54923"/>
    <w:rPr>
      <w:rFonts w:ascii="Arial" w:eastAsia="Times New Roman" w:hAnsi="Arial"/>
      <w:bCs/>
      <w:noProof/>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2410</Characters>
  <Application>Microsoft Office Word</Application>
  <DocSecurity>0</DocSecurity>
  <Lines>20</Lines>
  <Paragraphs>5</Paragraphs>
  <ScaleCrop>false</ScaleCrop>
  <Company>URI</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hastudent</dc:creator>
  <cp:lastModifiedBy>hastudent</cp:lastModifiedBy>
  <cp:revision>1</cp:revision>
  <dcterms:created xsi:type="dcterms:W3CDTF">2014-03-17T15:01:00Z</dcterms:created>
  <dcterms:modified xsi:type="dcterms:W3CDTF">2014-03-17T15:04:00Z</dcterms:modified>
</cp:coreProperties>
</file>