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96E" w:rsidRPr="0011296E" w:rsidRDefault="0011296E" w:rsidP="0011296E">
      <w:pPr>
        <w:spacing w:after="0" w:line="240" w:lineRule="auto"/>
        <w:jc w:val="center"/>
        <w:rPr>
          <w:rFonts w:ascii="Geneva" w:eastAsia="Times New Roman" w:hAnsi="Geneva" w:cs="Times New Roman"/>
          <w:color w:val="000000"/>
          <w:sz w:val="32"/>
          <w:szCs w:val="24"/>
        </w:rPr>
      </w:pPr>
      <w:r>
        <w:rPr>
          <w:rFonts w:ascii="Geneva" w:eastAsia="Times New Roman" w:hAnsi="Geneva" w:cs="Times New Roman"/>
          <w:color w:val="000000"/>
          <w:sz w:val="32"/>
          <w:szCs w:val="24"/>
        </w:rPr>
        <w:t>GREEN INFRASTRUCTURE</w:t>
      </w:r>
    </w:p>
    <w:p w:rsidR="0011296E" w:rsidRDefault="0011296E" w:rsidP="007865C1">
      <w:pPr>
        <w:spacing w:after="0" w:line="240" w:lineRule="auto"/>
        <w:rPr>
          <w:rFonts w:ascii="Geneva" w:eastAsia="Times New Roman" w:hAnsi="Geneva" w:cs="Times New Roman"/>
          <w:color w:val="000000"/>
          <w:sz w:val="24"/>
          <w:szCs w:val="24"/>
        </w:rPr>
      </w:pPr>
    </w:p>
    <w:p w:rsidR="0011296E" w:rsidRDefault="0011296E" w:rsidP="007865C1">
      <w:pPr>
        <w:spacing w:after="0" w:line="240" w:lineRule="auto"/>
        <w:rPr>
          <w:rFonts w:ascii="Geneva" w:eastAsia="Times New Roman" w:hAnsi="Geneva" w:cs="Times New Roman"/>
          <w:b/>
          <w:color w:val="000000"/>
          <w:sz w:val="24"/>
          <w:szCs w:val="24"/>
        </w:rPr>
      </w:pPr>
    </w:p>
    <w:p w:rsidR="0011296E" w:rsidRPr="0011296E" w:rsidRDefault="0011296E" w:rsidP="007865C1">
      <w:pPr>
        <w:spacing w:after="0" w:line="240" w:lineRule="auto"/>
        <w:rPr>
          <w:rFonts w:ascii="Geneva" w:eastAsia="Times New Roman" w:hAnsi="Geneva" w:cs="Times New Roman"/>
          <w:b/>
          <w:color w:val="000000"/>
          <w:sz w:val="24"/>
          <w:szCs w:val="24"/>
        </w:rPr>
      </w:pPr>
      <w:r w:rsidRPr="0011296E">
        <w:rPr>
          <w:rFonts w:ascii="Geneva" w:eastAsia="Times New Roman" w:hAnsi="Geneva" w:cs="Times New Roman"/>
          <w:b/>
          <w:color w:val="000000"/>
          <w:sz w:val="24"/>
          <w:szCs w:val="24"/>
        </w:rPr>
        <w:t>BACKGROUND</w:t>
      </w:r>
    </w:p>
    <w:p w:rsidR="0011296E" w:rsidRDefault="0011296E" w:rsidP="007865C1">
      <w:pPr>
        <w:spacing w:after="0" w:line="240" w:lineRule="auto"/>
        <w:rPr>
          <w:rFonts w:ascii="Geneva" w:eastAsia="Times New Roman" w:hAnsi="Geneva" w:cs="Times New Roman"/>
          <w:color w:val="000000"/>
          <w:sz w:val="24"/>
          <w:szCs w:val="24"/>
        </w:rPr>
      </w:pPr>
    </w:p>
    <w:p w:rsidR="0011296E" w:rsidRDefault="0011296E" w:rsidP="007865C1">
      <w:pPr>
        <w:spacing w:after="0" w:line="240" w:lineRule="auto"/>
        <w:rPr>
          <w:rFonts w:ascii="Geneva" w:eastAsia="Times New Roman" w:hAnsi="Geneva" w:cs="Times New Roman"/>
          <w:color w:val="000000"/>
          <w:sz w:val="24"/>
          <w:szCs w:val="24"/>
        </w:rPr>
      </w:pPr>
      <w:r>
        <w:rPr>
          <w:rFonts w:ascii="Geneva" w:eastAsia="Times New Roman" w:hAnsi="Geneva" w:cs="Times New Roman"/>
          <w:color w:val="000000"/>
          <w:sz w:val="24"/>
          <w:szCs w:val="24"/>
        </w:rPr>
        <w:t xml:space="preserve">Dr. Sheridan from URI’s Landscape </w:t>
      </w:r>
      <w:proofErr w:type="spellStart"/>
      <w:r>
        <w:rPr>
          <w:rFonts w:ascii="Geneva" w:eastAsia="Times New Roman" w:hAnsi="Geneva" w:cs="Times New Roman"/>
          <w:color w:val="000000"/>
          <w:sz w:val="24"/>
          <w:szCs w:val="24"/>
        </w:rPr>
        <w:t>Archicture</w:t>
      </w:r>
      <w:proofErr w:type="spellEnd"/>
      <w:r>
        <w:rPr>
          <w:rFonts w:ascii="Geneva" w:eastAsia="Times New Roman" w:hAnsi="Geneva" w:cs="Times New Roman"/>
          <w:color w:val="000000"/>
          <w:sz w:val="24"/>
          <w:szCs w:val="24"/>
        </w:rPr>
        <w:t xml:space="preserve"> department shared with SMILE a Capstone PowerP</w:t>
      </w:r>
      <w:r w:rsidR="007865C1" w:rsidRPr="007865C1">
        <w:rPr>
          <w:rFonts w:ascii="Geneva" w:eastAsia="Times New Roman" w:hAnsi="Geneva" w:cs="Times New Roman"/>
          <w:color w:val="000000"/>
          <w:sz w:val="24"/>
          <w:szCs w:val="24"/>
        </w:rPr>
        <w:t xml:space="preserve">oint presentation on redesigning the Newport </w:t>
      </w:r>
      <w:proofErr w:type="spellStart"/>
      <w:r w:rsidR="007865C1" w:rsidRPr="007865C1">
        <w:rPr>
          <w:rFonts w:ascii="Geneva" w:eastAsia="Times New Roman" w:hAnsi="Geneva" w:cs="Times New Roman"/>
          <w:color w:val="000000"/>
          <w:sz w:val="24"/>
          <w:szCs w:val="24"/>
        </w:rPr>
        <w:t>Storer</w:t>
      </w:r>
      <w:proofErr w:type="spellEnd"/>
      <w:r w:rsidR="007865C1" w:rsidRPr="007865C1">
        <w:rPr>
          <w:rFonts w:ascii="Geneva" w:eastAsia="Times New Roman" w:hAnsi="Geneva" w:cs="Times New Roman"/>
          <w:color w:val="000000"/>
          <w:sz w:val="24"/>
          <w:szCs w:val="24"/>
        </w:rPr>
        <w:t xml:space="preserve"> Park</w:t>
      </w:r>
      <w:r>
        <w:rPr>
          <w:rFonts w:ascii="Geneva" w:eastAsia="Times New Roman" w:hAnsi="Geneva" w:cs="Times New Roman"/>
          <w:color w:val="000000"/>
          <w:sz w:val="24"/>
          <w:szCs w:val="24"/>
        </w:rPr>
        <w:t>.</w:t>
      </w:r>
      <w:r w:rsidR="007865C1" w:rsidRPr="007865C1">
        <w:rPr>
          <w:rFonts w:ascii="Geneva" w:eastAsia="Times New Roman" w:hAnsi="Geneva" w:cs="Times New Roman"/>
          <w:color w:val="000000"/>
          <w:sz w:val="24"/>
          <w:szCs w:val="24"/>
        </w:rPr>
        <w:t xml:space="preserve"> </w:t>
      </w:r>
    </w:p>
    <w:p w:rsidR="0011296E" w:rsidRDefault="0011296E" w:rsidP="007865C1">
      <w:pPr>
        <w:spacing w:after="0" w:line="240" w:lineRule="auto"/>
        <w:rPr>
          <w:rFonts w:ascii="Geneva" w:eastAsia="Times New Roman" w:hAnsi="Geneva" w:cs="Times New Roman"/>
          <w:color w:val="000000"/>
          <w:sz w:val="24"/>
          <w:szCs w:val="24"/>
        </w:rPr>
      </w:pPr>
    </w:p>
    <w:p w:rsidR="007865C1" w:rsidRPr="007865C1" w:rsidRDefault="0011296E" w:rsidP="007865C1">
      <w:pPr>
        <w:spacing w:after="0" w:line="240" w:lineRule="auto"/>
        <w:rPr>
          <w:rFonts w:ascii="Times New Roman" w:eastAsia="Times New Roman" w:hAnsi="Times New Roman" w:cs="Times New Roman"/>
          <w:sz w:val="24"/>
          <w:szCs w:val="24"/>
        </w:rPr>
      </w:pPr>
      <w:r>
        <w:rPr>
          <w:rFonts w:ascii="Geneva" w:eastAsia="Times New Roman" w:hAnsi="Geneva" w:cs="Times New Roman"/>
          <w:color w:val="000000"/>
          <w:sz w:val="24"/>
          <w:szCs w:val="24"/>
        </w:rPr>
        <w:t>The mission statement of the project is to connect</w:t>
      </w:r>
      <w:r w:rsidR="007865C1" w:rsidRPr="007865C1">
        <w:rPr>
          <w:rFonts w:ascii="Geneva" w:eastAsia="Times New Roman" w:hAnsi="Geneva" w:cs="Times New Roman"/>
          <w:color w:val="000000"/>
          <w:sz w:val="24"/>
          <w:szCs w:val="24"/>
        </w:rPr>
        <w:t xml:space="preserve"> people from the waterfront to the downtown area with a landscape that will protect from storm surge as well as adapt to a fully submerged environment without threatening the bay’s ecosystem.</w:t>
      </w:r>
    </w:p>
    <w:p w:rsidR="007865C1" w:rsidRPr="007865C1" w:rsidRDefault="007865C1" w:rsidP="007865C1">
      <w:pPr>
        <w:spacing w:after="0" w:line="240" w:lineRule="auto"/>
        <w:rPr>
          <w:rFonts w:ascii="Times New Roman" w:eastAsia="Times New Roman" w:hAnsi="Times New Roman" w:cs="Times New Roman"/>
          <w:sz w:val="24"/>
          <w:szCs w:val="24"/>
        </w:rPr>
      </w:pPr>
    </w:p>
    <w:p w:rsidR="0011296E" w:rsidRDefault="0011296E" w:rsidP="007865C1">
      <w:pPr>
        <w:spacing w:after="0" w:line="240" w:lineRule="auto"/>
        <w:rPr>
          <w:rFonts w:ascii="Geneva" w:eastAsia="Times New Roman" w:hAnsi="Geneva" w:cs="Times New Roman"/>
          <w:b/>
          <w:color w:val="000000"/>
          <w:sz w:val="24"/>
          <w:szCs w:val="24"/>
        </w:rPr>
      </w:pPr>
    </w:p>
    <w:p w:rsidR="0011296E" w:rsidRPr="0011296E" w:rsidRDefault="0011296E" w:rsidP="007865C1">
      <w:pPr>
        <w:spacing w:after="0" w:line="240" w:lineRule="auto"/>
        <w:rPr>
          <w:rFonts w:ascii="Geneva" w:eastAsia="Times New Roman" w:hAnsi="Geneva" w:cs="Times New Roman"/>
          <w:b/>
          <w:color w:val="000000"/>
          <w:sz w:val="24"/>
          <w:szCs w:val="24"/>
        </w:rPr>
      </w:pPr>
      <w:r>
        <w:rPr>
          <w:rFonts w:ascii="Geneva" w:eastAsia="Times New Roman" w:hAnsi="Geneva" w:cs="Times New Roman"/>
          <w:b/>
          <w:color w:val="000000"/>
          <w:sz w:val="24"/>
          <w:szCs w:val="24"/>
        </w:rPr>
        <w:t>ACTIVITY</w:t>
      </w:r>
      <w:r w:rsidR="000F3DE9">
        <w:rPr>
          <w:rFonts w:ascii="Geneva" w:eastAsia="Times New Roman" w:hAnsi="Geneva" w:cs="Times New Roman"/>
          <w:b/>
          <w:color w:val="000000"/>
          <w:sz w:val="24"/>
          <w:szCs w:val="24"/>
        </w:rPr>
        <w:t xml:space="preserve"> (CHALLENGE)</w:t>
      </w:r>
      <w:bookmarkStart w:id="0" w:name="_GoBack"/>
      <w:bookmarkEnd w:id="0"/>
    </w:p>
    <w:p w:rsidR="0011296E" w:rsidRDefault="0011296E" w:rsidP="007865C1">
      <w:pPr>
        <w:spacing w:after="0" w:line="240" w:lineRule="auto"/>
        <w:rPr>
          <w:rFonts w:ascii="Geneva" w:eastAsia="Times New Roman" w:hAnsi="Geneva" w:cs="Times New Roman"/>
          <w:color w:val="000000"/>
          <w:sz w:val="24"/>
          <w:szCs w:val="24"/>
        </w:rPr>
      </w:pPr>
    </w:p>
    <w:p w:rsidR="007865C1" w:rsidRPr="007865C1" w:rsidRDefault="0011296E" w:rsidP="007865C1">
      <w:pPr>
        <w:spacing w:after="0" w:line="240" w:lineRule="auto"/>
        <w:rPr>
          <w:rFonts w:ascii="Times New Roman" w:eastAsia="Times New Roman" w:hAnsi="Times New Roman" w:cs="Times New Roman"/>
          <w:sz w:val="24"/>
          <w:szCs w:val="24"/>
        </w:rPr>
      </w:pPr>
      <w:r>
        <w:rPr>
          <w:rFonts w:ascii="Geneva" w:eastAsia="Times New Roman" w:hAnsi="Geneva" w:cs="Times New Roman"/>
          <w:color w:val="000000"/>
          <w:sz w:val="24"/>
          <w:szCs w:val="24"/>
        </w:rPr>
        <w:t xml:space="preserve">Student groups will review the different designs and choose one of them that seem intriguing.  </w:t>
      </w:r>
      <w:r w:rsidR="007865C1" w:rsidRPr="007865C1">
        <w:rPr>
          <w:rFonts w:ascii="Geneva" w:eastAsia="Times New Roman" w:hAnsi="Geneva" w:cs="Times New Roman"/>
          <w:color w:val="000000"/>
          <w:sz w:val="24"/>
          <w:szCs w:val="24"/>
        </w:rPr>
        <w:t xml:space="preserve">They have to pretend that they have to pitch one of these designs as their own to the planning board for approval. The planning board will be the members of the SMILE club. </w:t>
      </w:r>
    </w:p>
    <w:p w:rsidR="007865C1" w:rsidRPr="007865C1" w:rsidRDefault="007865C1" w:rsidP="007865C1">
      <w:pPr>
        <w:spacing w:after="0" w:line="240" w:lineRule="auto"/>
        <w:rPr>
          <w:rFonts w:ascii="Times New Roman" w:eastAsia="Times New Roman" w:hAnsi="Times New Roman" w:cs="Times New Roman"/>
          <w:sz w:val="24"/>
          <w:szCs w:val="24"/>
        </w:rPr>
      </w:pPr>
    </w:p>
    <w:p w:rsidR="007865C1" w:rsidRPr="007865C1" w:rsidRDefault="007865C1" w:rsidP="007865C1">
      <w:pPr>
        <w:spacing w:after="0" w:line="240" w:lineRule="auto"/>
        <w:rPr>
          <w:rFonts w:ascii="Times New Roman" w:eastAsia="Times New Roman" w:hAnsi="Times New Roman" w:cs="Times New Roman"/>
          <w:sz w:val="24"/>
          <w:szCs w:val="24"/>
        </w:rPr>
      </w:pPr>
      <w:r w:rsidRPr="007865C1">
        <w:rPr>
          <w:rFonts w:ascii="Geneva" w:eastAsia="Times New Roman" w:hAnsi="Geneva" w:cs="Times New Roman"/>
          <w:color w:val="000000"/>
          <w:sz w:val="24"/>
          <w:szCs w:val="24"/>
        </w:rPr>
        <w:t>By doing their presentation, they will have to familiarize themselves with the design features and why the feature will be valuable in the face of rising waters. The group who gets approval by the town council wins the challenge.</w:t>
      </w:r>
    </w:p>
    <w:p w:rsidR="00087386" w:rsidRDefault="000F3DE9"/>
    <w:sectPr w:rsidR="000873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neva">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5C1"/>
    <w:rsid w:val="0003071E"/>
    <w:rsid w:val="000F3DE9"/>
    <w:rsid w:val="0011296E"/>
    <w:rsid w:val="004D3455"/>
    <w:rsid w:val="00786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142</Words>
  <Characters>811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2014-08-11T20:28:00Z</dcterms:created>
  <dcterms:modified xsi:type="dcterms:W3CDTF">2014-08-12T16:52:00Z</dcterms:modified>
</cp:coreProperties>
</file>