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b w:val="1"/>
          <w:bCs w:val="1"/>
        </w:rPr>
      </w:pPr>
      <w:r>
        <w:rPr>
          <w:rFonts w:ascii="Arial Unicode MS" w:hAnsi="Arial Unicode MS"/>
        </w:rPr>
        <w:br w:type="textWrapping"/>
      </w:r>
      <w:r>
        <w:rPr>
          <w:rFonts w:ascii="Arial" w:hAnsi="Arial"/>
          <w:b w:val="1"/>
          <w:bCs w:val="1"/>
          <w:rtl w:val="0"/>
          <w:lang w:val="de-DE"/>
        </w:rPr>
        <w:t>HOW TO VOLUNTEER TO REVIEW FEDERAL GRANTS</w:t>
      </w:r>
    </w:p>
    <w:p>
      <w:pPr>
        <w:pStyle w:val="Body A"/>
        <w:rPr>
          <w:rFonts w:ascii="Arial" w:cs="Arial" w:hAnsi="Arial" w:eastAsia="Arial"/>
          <w:b w:val="1"/>
          <w:bCs w:val="1"/>
        </w:rPr>
      </w:pPr>
    </w:p>
    <w:p>
      <w:pPr>
        <w:pStyle w:val="Body A"/>
        <w:rPr>
          <w:rFonts w:ascii="Arial" w:cs="Arial" w:hAnsi="Arial" w:eastAsia="Arial"/>
        </w:rPr>
      </w:pPr>
      <w:r>
        <w:rPr>
          <w:rFonts w:ascii="Arial" w:hAnsi="Arial"/>
          <w:rtl w:val="0"/>
          <w:lang w:val="en-US"/>
        </w:rPr>
        <w:t>Serving as a grant reviewer will give you valuable insight into the review process and improve your own grant writing. In general, you can try contacting the program officer for the program for which you want to review. In addition, some agencies provide specific information about volunteering. Those links are below.</w:t>
      </w:r>
    </w:p>
    <w:p>
      <w:pPr>
        <w:pStyle w:val="Body A"/>
        <w:rPr>
          <w:rFonts w:ascii="Arial" w:cs="Arial" w:hAnsi="Arial" w:eastAsia="Arial"/>
          <w:b w:val="1"/>
          <w:bCs w:val="1"/>
        </w:rPr>
      </w:pPr>
    </w:p>
    <w:p>
      <w:pPr>
        <w:pStyle w:val="Body A"/>
        <w:rPr>
          <w:rFonts w:ascii="Arial" w:cs="Arial" w:hAnsi="Arial" w:eastAsia="Arial"/>
          <w:b w:val="1"/>
          <w:bCs w:val="1"/>
        </w:rPr>
      </w:pPr>
      <w:r>
        <w:rPr>
          <w:rFonts w:ascii="Arial" w:hAnsi="Arial"/>
          <w:b w:val="1"/>
          <w:bCs w:val="1"/>
          <w:rtl w:val="0"/>
          <w:lang w:val="en-US"/>
        </w:rPr>
        <w:t>U.S. Department of Agriculture</w:t>
      </w:r>
    </w:p>
    <w:p>
      <w:pPr>
        <w:pStyle w:val="Body A"/>
        <w:rPr>
          <w:rStyle w:val="None"/>
          <w:rFonts w:ascii="Arial" w:cs="Arial" w:hAnsi="Arial" w:eastAsia="Arial"/>
        </w:rPr>
      </w:pPr>
      <w:r>
        <w:rPr>
          <w:rStyle w:val="Hyperlink.0"/>
        </w:rPr>
        <w:fldChar w:fldCharType="begin" w:fldLock="0"/>
      </w:r>
      <w:r>
        <w:rPr>
          <w:rStyle w:val="Hyperlink.0"/>
        </w:rPr>
        <w:instrText xml:space="preserve"> HYPERLINK "https://www.ars.usda.gov/office-of-scientific-quality-review-osqr/be-a-peer-reviewer/"</w:instrText>
      </w:r>
      <w:r>
        <w:rPr>
          <w:rStyle w:val="Hyperlink.0"/>
        </w:rPr>
        <w:fldChar w:fldCharType="separate" w:fldLock="0"/>
      </w:r>
      <w:r>
        <w:rPr>
          <w:rStyle w:val="Hyperlink.0"/>
          <w:rtl w:val="0"/>
          <w:lang w:val="en-US"/>
        </w:rPr>
        <w:t>Agricultural Research Service</w:t>
      </w:r>
      <w:r>
        <w:rPr/>
        <w:fldChar w:fldCharType="end" w:fldLock="0"/>
      </w:r>
    </w:p>
    <w:p>
      <w:pPr>
        <w:pStyle w:val="Body A"/>
        <w:rPr>
          <w:rFonts w:ascii="Arial" w:cs="Arial" w:hAnsi="Arial" w:eastAsia="Arial"/>
        </w:rPr>
      </w:pPr>
    </w:p>
    <w:p>
      <w:pPr>
        <w:pStyle w:val="Body A"/>
        <w:rPr>
          <w:rStyle w:val="None"/>
          <w:rFonts w:ascii="Arial" w:cs="Arial" w:hAnsi="Arial" w:eastAsia="Arial"/>
          <w:color w:val="0000ff"/>
          <w:u w:val="single" w:color="0000ff"/>
        </w:rPr>
      </w:pPr>
      <w:r>
        <w:rPr>
          <w:rStyle w:val="Hyperlink.0"/>
        </w:rPr>
        <w:fldChar w:fldCharType="begin" w:fldLock="0"/>
      </w:r>
      <w:r>
        <w:rPr>
          <w:rStyle w:val="Hyperlink.0"/>
        </w:rPr>
        <w:instrText xml:space="preserve"> HYPERLINK "https://www.ams.usda.gov/services/grants/peer-review"</w:instrText>
      </w:r>
      <w:r>
        <w:rPr>
          <w:rStyle w:val="Hyperlink.0"/>
        </w:rPr>
        <w:fldChar w:fldCharType="separate" w:fldLock="0"/>
      </w:r>
      <w:r>
        <w:rPr>
          <w:rStyle w:val="Hyperlink.0"/>
          <w:rtl w:val="0"/>
          <w:lang w:val="en-US"/>
        </w:rPr>
        <w:t>Agricultural Marketing Service</w:t>
      </w:r>
      <w:r>
        <w:rPr/>
        <w:fldChar w:fldCharType="end" w:fldLock="0"/>
      </w:r>
    </w:p>
    <w:p>
      <w:pPr>
        <w:pStyle w:val="Body A"/>
        <w:rPr>
          <w:rStyle w:val="Hyperlink.0.0"/>
          <w:rFonts w:ascii="Arial" w:cs="Arial" w:hAnsi="Arial" w:eastAsia="Arial"/>
        </w:rPr>
      </w:pPr>
    </w:p>
    <w:p>
      <w:pPr>
        <w:pStyle w:val="Body A"/>
        <w:rPr>
          <w:rStyle w:val="None"/>
          <w:rFonts w:ascii="Arial" w:cs="Arial" w:hAnsi="Arial" w:eastAsia="Arial"/>
          <w:color w:val="000000"/>
          <w:u w:val="none" w:color="000000"/>
        </w:rPr>
      </w:pPr>
      <w:r>
        <w:rPr>
          <w:rStyle w:val="Hyperlink.0"/>
        </w:rPr>
        <w:fldChar w:fldCharType="begin" w:fldLock="0"/>
      </w:r>
      <w:r>
        <w:rPr>
          <w:rStyle w:val="Hyperlink.0"/>
        </w:rPr>
        <w:instrText xml:space="preserve"> HYPERLINK "https://prs.nifa.usda.gov/prs/preLogin.do?page=welcome"</w:instrText>
      </w:r>
      <w:r>
        <w:rPr>
          <w:rStyle w:val="Hyperlink.0"/>
        </w:rPr>
        <w:fldChar w:fldCharType="separate" w:fldLock="0"/>
      </w:r>
      <w:r>
        <w:rPr>
          <w:rStyle w:val="Hyperlink.0"/>
          <w:rtl w:val="0"/>
          <w:lang w:val="en-US"/>
        </w:rPr>
        <w:t>National Institute of Food &amp; Agriculture</w:t>
      </w:r>
      <w:r>
        <w:rPr/>
        <w:fldChar w:fldCharType="end" w:fldLock="0"/>
      </w:r>
    </w:p>
    <w:p>
      <w:pPr>
        <w:pStyle w:val="Body A"/>
        <w:rPr>
          <w:rFonts w:ascii="Arial" w:cs="Arial" w:hAnsi="Arial" w:eastAsia="Arial"/>
        </w:rPr>
      </w:pPr>
    </w:p>
    <w:p>
      <w:pPr>
        <w:pStyle w:val="Body A"/>
        <w:rPr>
          <w:rStyle w:val="None"/>
          <w:rFonts w:ascii="Arial" w:cs="Arial" w:hAnsi="Arial" w:eastAsia="Arial"/>
        </w:rPr>
      </w:pPr>
      <w:r>
        <w:rPr>
          <w:rStyle w:val="Hyperlink.0"/>
        </w:rPr>
        <w:fldChar w:fldCharType="begin" w:fldLock="0"/>
      </w:r>
      <w:r>
        <w:rPr>
          <w:rStyle w:val="Hyperlink.0"/>
        </w:rPr>
        <w:instrText xml:space="preserve"> HYPERLINK "https://sustainableagriculture.net/take-action/advocacy-toolkit/grant-reviewer/"</w:instrText>
      </w:r>
      <w:r>
        <w:rPr>
          <w:rStyle w:val="Hyperlink.0"/>
        </w:rPr>
        <w:fldChar w:fldCharType="separate" w:fldLock="0"/>
      </w:r>
      <w:r>
        <w:rPr>
          <w:rStyle w:val="Hyperlink.0"/>
          <w:rtl w:val="0"/>
          <w:lang w:val="en-US"/>
        </w:rPr>
        <w:t>General tips on volunteering to review</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U.S. Department of Commerce</w:t>
      </w:r>
    </w:p>
    <w:p>
      <w:pPr>
        <w:pStyle w:val="Body A"/>
        <w:rPr>
          <w:rStyle w:val="None"/>
          <w:rFonts w:ascii="Arial" w:cs="Arial" w:hAnsi="Arial" w:eastAsia="Arial"/>
        </w:rPr>
      </w:pPr>
      <w:r>
        <w:rPr>
          <w:rStyle w:val="Hyperlink.0"/>
        </w:rPr>
        <w:fldChar w:fldCharType="begin" w:fldLock="0"/>
      </w:r>
      <w:r>
        <w:rPr>
          <w:rStyle w:val="Hyperlink.0"/>
        </w:rPr>
        <w:instrText xml:space="preserve"> HYPERLINK "https://www.st.nmfs.noaa.gov/science-quality-assurance/cie-peer-reviews/index"</w:instrText>
      </w:r>
      <w:r>
        <w:rPr>
          <w:rStyle w:val="Hyperlink.0"/>
        </w:rPr>
        <w:fldChar w:fldCharType="separate" w:fldLock="0"/>
      </w:r>
      <w:r>
        <w:rPr>
          <w:rStyle w:val="Hyperlink.0"/>
          <w:rtl w:val="0"/>
          <w:lang w:val="en-US"/>
        </w:rPr>
        <w:t>National Oceanographic &amp; Atmospheric Administration</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U.S. Department of Education</w:t>
      </w:r>
    </w:p>
    <w:p>
      <w:pPr>
        <w:pStyle w:val="Body A"/>
        <w:rPr>
          <w:rStyle w:val="None"/>
          <w:rFonts w:ascii="Arial" w:cs="Arial" w:hAnsi="Arial" w:eastAsia="Arial"/>
        </w:rPr>
      </w:pPr>
      <w:r>
        <w:rPr>
          <w:rStyle w:val="Hyperlink.0"/>
        </w:rPr>
        <w:fldChar w:fldCharType="begin" w:fldLock="0"/>
      </w:r>
      <w:r>
        <w:rPr>
          <w:rStyle w:val="Hyperlink.0"/>
        </w:rPr>
        <w:instrText xml:space="preserve"> HYPERLINK "https://www.federalregister.gov/documents/2020/03/02/2020-04148/peer-review-opportunities-with-the-us-department-of-educations-office-of-elementary-and-secondary"</w:instrText>
      </w:r>
      <w:r>
        <w:rPr>
          <w:rStyle w:val="Hyperlink.0"/>
        </w:rPr>
        <w:fldChar w:fldCharType="separate" w:fldLock="0"/>
      </w:r>
      <w:r>
        <w:rPr>
          <w:rStyle w:val="Hyperlink.0"/>
          <w:rtl w:val="0"/>
          <w:lang w:val="en-US"/>
        </w:rPr>
        <w:t>Each program selects its own reviewers based on the expertise needed for each grant competition.</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U.S. Department of Energy</w:t>
      </w:r>
    </w:p>
    <w:p>
      <w:pPr>
        <w:pStyle w:val="Body A"/>
        <w:rPr>
          <w:rStyle w:val="None"/>
          <w:rFonts w:ascii="Arial" w:cs="Arial" w:hAnsi="Arial" w:eastAsia="Arial"/>
          <w:b w:val="1"/>
          <w:bCs w:val="1"/>
        </w:rPr>
      </w:pPr>
      <w:r>
        <w:rPr>
          <w:rStyle w:val="Hyperlink.0"/>
        </w:rPr>
        <w:fldChar w:fldCharType="begin" w:fldLock="0"/>
      </w:r>
      <w:r>
        <w:rPr>
          <w:rStyle w:val="Hyperlink.0"/>
        </w:rPr>
        <w:instrText xml:space="preserve"> HYPERLINK "https://www.energy.gov/eere/buildings/volunteer-be-reviewer"</w:instrText>
      </w:r>
      <w:r>
        <w:rPr>
          <w:rStyle w:val="Hyperlink.0"/>
        </w:rPr>
        <w:fldChar w:fldCharType="separate" w:fldLock="0"/>
      </w:r>
      <w:r>
        <w:rPr>
          <w:rStyle w:val="Hyperlink.0"/>
          <w:rtl w:val="0"/>
          <w:lang w:val="en-US"/>
        </w:rPr>
        <w:t>How to volunteer to be a reviewer</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U.S. Department of Health &amp; Human Services</w:t>
      </w:r>
    </w:p>
    <w:p>
      <w:pPr>
        <w:pStyle w:val="Body A"/>
        <w:rPr>
          <w:rFonts w:ascii="Arial" w:cs="Arial" w:hAnsi="Arial" w:eastAsia="Arial"/>
        </w:rPr>
      </w:pPr>
    </w:p>
    <w:p>
      <w:pPr>
        <w:pStyle w:val="Body A"/>
        <w:rPr>
          <w:rStyle w:val="None"/>
          <w:rFonts w:ascii="Arial" w:cs="Arial" w:hAnsi="Arial" w:eastAsia="Arial"/>
        </w:rPr>
      </w:pPr>
      <w:r>
        <w:rPr>
          <w:rStyle w:val="Hyperlink.0"/>
        </w:rPr>
        <w:fldChar w:fldCharType="begin" w:fldLock="0"/>
      </w:r>
      <w:r>
        <w:rPr>
          <w:rStyle w:val="Hyperlink.0"/>
        </w:rPr>
        <w:instrText xml:space="preserve"> HYPERLINK "https://www.hrsa.gov/grants/reviewers"</w:instrText>
      </w:r>
      <w:r>
        <w:rPr>
          <w:rStyle w:val="Hyperlink.0"/>
        </w:rPr>
        <w:fldChar w:fldCharType="separate" w:fldLock="0"/>
      </w:r>
      <w:r>
        <w:rPr>
          <w:rStyle w:val="Hyperlink.0"/>
          <w:rtl w:val="0"/>
          <w:lang w:val="en-US"/>
        </w:rPr>
        <w:t>Health Resources &amp; Services Administration</w:t>
      </w:r>
      <w:r>
        <w:rPr/>
        <w:fldChar w:fldCharType="end" w:fldLock="0"/>
      </w:r>
    </w:p>
    <w:p>
      <w:pPr>
        <w:pStyle w:val="Body A"/>
        <w:rPr>
          <w:rFonts w:ascii="Arial" w:cs="Arial" w:hAnsi="Arial" w:eastAsia="Arial"/>
        </w:rPr>
      </w:pPr>
    </w:p>
    <w:p>
      <w:pPr>
        <w:pStyle w:val="Body A"/>
        <w:rPr>
          <w:rStyle w:val="None"/>
          <w:rFonts w:ascii="Arial" w:cs="Arial" w:hAnsi="Arial" w:eastAsia="Arial"/>
        </w:rPr>
      </w:pPr>
      <w:r>
        <w:rPr>
          <w:rStyle w:val="Hyperlink.0"/>
        </w:rPr>
        <w:fldChar w:fldCharType="begin" w:fldLock="0"/>
      </w:r>
      <w:r>
        <w:rPr>
          <w:rStyle w:val="Hyperlink.0"/>
        </w:rPr>
        <w:instrText xml:space="preserve"> HYPERLINK "https://public.csr.nih.gov/ForReviewers/BecomeAReviewer/HowToApply"</w:instrText>
      </w:r>
      <w:r>
        <w:rPr>
          <w:rStyle w:val="Hyperlink.0"/>
        </w:rPr>
        <w:fldChar w:fldCharType="separate" w:fldLock="0"/>
      </w:r>
      <w:r>
        <w:rPr>
          <w:rStyle w:val="Hyperlink.0"/>
          <w:rtl w:val="0"/>
          <w:lang w:val="en-US"/>
        </w:rPr>
        <w:t>National Institutes of Health</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Institute of Museum and Library Services</w:t>
      </w:r>
    </w:p>
    <w:p>
      <w:pPr>
        <w:pStyle w:val="Body A"/>
        <w:rPr>
          <w:rStyle w:val="None"/>
          <w:rFonts w:ascii="Arial" w:cs="Arial" w:hAnsi="Arial" w:eastAsia="Arial"/>
        </w:rPr>
      </w:pPr>
      <w:r>
        <w:rPr>
          <w:rStyle w:val="Hyperlink.0"/>
        </w:rPr>
        <w:fldChar w:fldCharType="begin" w:fldLock="0"/>
      </w:r>
      <w:r>
        <w:rPr>
          <w:rStyle w:val="Hyperlink.0"/>
        </w:rPr>
        <w:instrText xml:space="preserve"> HYPERLINK "https://www.imls.gov/grants/become-reviewer/library"</w:instrText>
      </w:r>
      <w:r>
        <w:rPr>
          <w:rStyle w:val="Hyperlink.0"/>
        </w:rPr>
        <w:fldChar w:fldCharType="separate" w:fldLock="0"/>
      </w:r>
      <w:r>
        <w:rPr>
          <w:rStyle w:val="Hyperlink.0"/>
          <w:rtl w:val="0"/>
          <w:lang w:val="en-US"/>
        </w:rPr>
        <w:t>How to become a reviewer</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U.S. Department of Justice</w:t>
      </w:r>
    </w:p>
    <w:p>
      <w:pPr>
        <w:pStyle w:val="Body A"/>
        <w:rPr>
          <w:rStyle w:val="None"/>
          <w:rFonts w:ascii="Arial" w:cs="Arial" w:hAnsi="Arial" w:eastAsia="Arial"/>
          <w:color w:val="0000ff"/>
          <w:u w:val="single" w:color="0000ff"/>
        </w:rPr>
      </w:pPr>
      <w:r>
        <w:rPr>
          <w:rStyle w:val="Hyperlink.0"/>
        </w:rPr>
        <w:fldChar w:fldCharType="begin" w:fldLock="0"/>
      </w:r>
      <w:r>
        <w:rPr>
          <w:rStyle w:val="Hyperlink.0"/>
        </w:rPr>
        <w:instrText xml:space="preserve"> HYPERLINK "https://bja.ojp.gov/funding"</w:instrText>
      </w:r>
      <w:r>
        <w:rPr>
          <w:rStyle w:val="Hyperlink.0"/>
        </w:rPr>
        <w:fldChar w:fldCharType="separate" w:fldLock="0"/>
      </w:r>
      <w:r>
        <w:rPr>
          <w:rStyle w:val="Hyperlink.0"/>
          <w:rtl w:val="0"/>
          <w:lang w:val="en-US"/>
        </w:rPr>
        <w:t>Bureau of Justice Assistance</w:t>
      </w:r>
      <w:r>
        <w:rPr/>
        <w:fldChar w:fldCharType="end" w:fldLock="0"/>
      </w:r>
    </w:p>
    <w:p>
      <w:pPr>
        <w:pStyle w:val="Body A"/>
        <w:rPr>
          <w:rFonts w:ascii="Arial" w:cs="Arial" w:hAnsi="Arial" w:eastAsia="Arial"/>
        </w:rPr>
      </w:pPr>
    </w:p>
    <w:p>
      <w:pPr>
        <w:pStyle w:val="Body A"/>
        <w:rPr>
          <w:rStyle w:val="None"/>
          <w:rFonts w:ascii="Arial" w:cs="Arial" w:hAnsi="Arial" w:eastAsia="Arial"/>
        </w:rPr>
      </w:pPr>
      <w:r>
        <w:rPr>
          <w:rStyle w:val="Hyperlink.0"/>
        </w:rPr>
        <w:fldChar w:fldCharType="begin" w:fldLock="0"/>
      </w:r>
      <w:r>
        <w:rPr>
          <w:rStyle w:val="Hyperlink.0"/>
        </w:rPr>
        <w:instrText xml:space="preserve"> HYPERLINK "https://nij.ojp.gov/funding/becoming-peer-reviewer-nij"</w:instrText>
      </w:r>
      <w:r>
        <w:rPr>
          <w:rStyle w:val="Hyperlink.0"/>
        </w:rPr>
        <w:fldChar w:fldCharType="separate" w:fldLock="0"/>
      </w:r>
      <w:r>
        <w:rPr>
          <w:rStyle w:val="Hyperlink.0"/>
          <w:rtl w:val="0"/>
          <w:lang w:val="en-US"/>
        </w:rPr>
        <w:t>National Institute of Justice</w:t>
      </w:r>
      <w:r>
        <w:rPr/>
        <w:fldChar w:fldCharType="end" w:fldLock="0"/>
      </w:r>
    </w:p>
    <w:p>
      <w:pPr>
        <w:pStyle w:val="Body A"/>
        <w:rPr>
          <w:rFonts w:ascii="Arial" w:cs="Arial" w:hAnsi="Arial" w:eastAsia="Arial"/>
        </w:rPr>
      </w:pPr>
    </w:p>
    <w:p>
      <w:pPr>
        <w:pStyle w:val="Body A"/>
        <w:rPr>
          <w:rStyle w:val="None"/>
          <w:rFonts w:ascii="Arial" w:cs="Arial" w:hAnsi="Arial" w:eastAsia="Arial"/>
        </w:rPr>
      </w:pPr>
      <w:r>
        <w:rPr>
          <w:rStyle w:val="Hyperlink.0"/>
        </w:rPr>
        <w:fldChar w:fldCharType="begin" w:fldLock="0"/>
      </w:r>
      <w:r>
        <w:rPr>
          <w:rStyle w:val="Hyperlink.0"/>
        </w:rPr>
        <w:instrText xml:space="preserve"> HYPERLINK "https://www.ovc.gov/about/peers.html"</w:instrText>
      </w:r>
      <w:r>
        <w:rPr>
          <w:rStyle w:val="Hyperlink.0"/>
        </w:rPr>
        <w:fldChar w:fldCharType="separate" w:fldLock="0"/>
      </w:r>
      <w:r>
        <w:rPr>
          <w:rStyle w:val="Hyperlink.0"/>
          <w:rtl w:val="0"/>
          <w:lang w:val="en-US"/>
        </w:rPr>
        <w:t>Office of Victims of Crime</w:t>
      </w:r>
      <w:r>
        <w:rPr/>
        <w:fldChar w:fldCharType="end" w:fldLock="0"/>
      </w:r>
    </w:p>
    <w:p>
      <w:pPr>
        <w:pStyle w:val="Body A"/>
        <w:rPr>
          <w:rFonts w:ascii="Arial" w:cs="Arial" w:hAnsi="Arial" w:eastAsia="Arial"/>
        </w:rPr>
      </w:pPr>
    </w:p>
    <w:p>
      <w:pPr>
        <w:pStyle w:val="Body A"/>
        <w:rPr>
          <w:rStyle w:val="None"/>
          <w:rFonts w:ascii="Arial" w:cs="Arial" w:hAnsi="Arial" w:eastAsia="Arial"/>
        </w:rPr>
      </w:pPr>
      <w:r>
        <w:rPr>
          <w:rStyle w:val="Hyperlink.0"/>
        </w:rPr>
        <w:fldChar w:fldCharType="begin" w:fldLock="0"/>
      </w:r>
      <w:r>
        <w:rPr>
          <w:rStyle w:val="Hyperlink.0"/>
        </w:rPr>
        <w:instrText xml:space="preserve"> HYPERLINK "https://www.justice.gov/ovw/peer-review"</w:instrText>
      </w:r>
      <w:r>
        <w:rPr>
          <w:rStyle w:val="Hyperlink.0"/>
        </w:rPr>
        <w:fldChar w:fldCharType="separate" w:fldLock="0"/>
      </w:r>
      <w:r>
        <w:rPr>
          <w:rStyle w:val="Hyperlink.0"/>
          <w:rtl w:val="0"/>
          <w:lang w:val="en-US"/>
        </w:rPr>
        <w:t>Office of Violence Against Women</w:t>
      </w:r>
      <w:r>
        <w:rPr/>
        <w:fldChar w:fldCharType="end" w:fldLock="0"/>
      </w:r>
    </w:p>
    <w:p>
      <w:pPr>
        <w:pStyle w:val="Body A"/>
        <w:rPr>
          <w:rFonts w:ascii="Arial" w:cs="Arial" w:hAnsi="Arial" w:eastAsia="Arial"/>
        </w:rPr>
      </w:pPr>
    </w:p>
    <w:p>
      <w:pPr>
        <w:pStyle w:val="Body A"/>
        <w:rPr>
          <w:rFonts w:ascii="Arial" w:cs="Arial" w:hAnsi="Arial" w:eastAsia="Arial"/>
        </w:rPr>
      </w:pPr>
    </w:p>
    <w:p>
      <w:pPr>
        <w:pStyle w:val="Body A"/>
        <w:rPr>
          <w:rStyle w:val="None"/>
          <w:rFonts w:ascii="Arial" w:cs="Arial" w:hAnsi="Arial" w:eastAsia="Arial"/>
        </w:rPr>
      </w:pPr>
      <w:r>
        <w:rPr>
          <w:rStyle w:val="None"/>
          <w:rFonts w:ascii="Arial" w:hAnsi="Arial"/>
          <w:b w:val="1"/>
          <w:bCs w:val="1"/>
          <w:rtl w:val="0"/>
          <w:lang w:val="en-US"/>
        </w:rPr>
        <w:t>National Aeronautics and Space Administration</w:t>
      </w:r>
      <w:r>
        <w:rPr>
          <w:rStyle w:val="None"/>
          <w:rFonts w:ascii="Arial Unicode MS" w:cs="Arial Unicode MS" w:hAnsi="Arial Unicode MS" w:eastAsia="Arial Unicode MS"/>
        </w:rPr>
        <w:br w:type="textWrapping"/>
      </w:r>
      <w:r>
        <w:rPr>
          <w:rStyle w:val="Hyperlink.0"/>
        </w:rPr>
        <w:fldChar w:fldCharType="begin" w:fldLock="0"/>
      </w:r>
      <w:r>
        <w:rPr>
          <w:rStyle w:val="Hyperlink.0"/>
        </w:rPr>
        <w:instrText xml:space="preserve"> HYPERLINK "https://science.nasa.gov/researchers/volunteer-review-panels"</w:instrText>
      </w:r>
      <w:r>
        <w:rPr>
          <w:rStyle w:val="Hyperlink.0"/>
        </w:rPr>
        <w:fldChar w:fldCharType="separate" w:fldLock="0"/>
      </w:r>
      <w:r>
        <w:rPr>
          <w:rStyle w:val="Hyperlink.0"/>
          <w:rtl w:val="0"/>
          <w:lang w:val="en-US"/>
        </w:rPr>
        <w:t>Volunteer for review panels</w:t>
      </w:r>
      <w:r>
        <w:rPr/>
        <w:fldChar w:fldCharType="end" w:fldLock="0"/>
      </w:r>
    </w:p>
    <w:p>
      <w:pPr>
        <w:pStyle w:val="Body A"/>
        <w:rPr>
          <w:rFonts w:ascii="Arial" w:cs="Arial" w:hAnsi="Arial" w:eastAsia="Arial"/>
        </w:rPr>
      </w:pPr>
    </w:p>
    <w:p>
      <w:pPr>
        <w:pStyle w:val="Body A"/>
        <w:rPr>
          <w:rStyle w:val="None"/>
          <w:rFonts w:ascii="Arial" w:cs="Arial" w:hAnsi="Arial" w:eastAsia="Arial"/>
        </w:rPr>
      </w:pPr>
      <w:r>
        <w:rPr>
          <w:rStyle w:val="None"/>
          <w:rFonts w:ascii="Arial" w:hAnsi="Arial"/>
          <w:b w:val="1"/>
          <w:bCs w:val="1"/>
          <w:rtl w:val="0"/>
          <w:lang w:val="en-US"/>
        </w:rPr>
        <w:t>National Endowment for the Arts</w:t>
      </w:r>
      <w:r>
        <w:rPr>
          <w:rStyle w:val="None"/>
          <w:rFonts w:ascii="Arial Unicode MS" w:cs="Arial Unicode MS" w:hAnsi="Arial Unicode MS" w:eastAsia="Arial Unicode MS"/>
        </w:rPr>
        <w:br w:type="textWrapping"/>
      </w:r>
      <w:r>
        <w:rPr>
          <w:rStyle w:val="Hyperlink.0"/>
        </w:rPr>
        <w:fldChar w:fldCharType="begin" w:fldLock="0"/>
      </w:r>
      <w:r>
        <w:rPr>
          <w:rStyle w:val="Hyperlink.0"/>
        </w:rPr>
        <w:instrText xml:space="preserve"> HYPERLINK "https://www.arts.gov/form/volunteer-to-be-a-national-endowment-for-the-arts-panelist"</w:instrText>
      </w:r>
      <w:r>
        <w:rPr>
          <w:rStyle w:val="Hyperlink.0"/>
        </w:rPr>
        <w:fldChar w:fldCharType="separate" w:fldLock="0"/>
      </w:r>
      <w:r>
        <w:rPr>
          <w:rStyle w:val="Hyperlink.0"/>
          <w:rtl w:val="0"/>
          <w:lang w:val="en-US"/>
        </w:rPr>
        <w:t>Volunteer to be a National Endowment for the Arts panelist</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National Endowment for the Humanities</w:t>
      </w:r>
      <w:r>
        <w:rPr>
          <w:rStyle w:val="None"/>
          <w:rFonts w:ascii="Arial Unicode MS" w:cs="Arial Unicode MS" w:hAnsi="Arial Unicode MS" w:eastAsia="Arial Unicode MS"/>
        </w:rPr>
        <w:br w:type="textWrapping"/>
      </w:r>
      <w:r>
        <w:rPr>
          <w:rStyle w:val="Hyperlink.0"/>
        </w:rPr>
        <w:fldChar w:fldCharType="begin" w:fldLock="0"/>
      </w:r>
      <w:r>
        <w:rPr>
          <w:rStyle w:val="Hyperlink.0"/>
        </w:rPr>
        <w:instrText xml:space="preserve"> HYPERLINK "https://www.neh.gov/grants/application-process"</w:instrText>
      </w:r>
      <w:r>
        <w:rPr>
          <w:rStyle w:val="Hyperlink.0"/>
        </w:rPr>
        <w:fldChar w:fldCharType="separate" w:fldLock="0"/>
      </w:r>
      <w:r>
        <w:rPr>
          <w:rStyle w:val="Hyperlink.0"/>
          <w:rtl w:val="0"/>
          <w:lang w:val="en-US"/>
        </w:rPr>
        <w:t>NEH's application review process</w:t>
      </w:r>
      <w:r>
        <w:rPr/>
        <w:fldChar w:fldCharType="end" w:fldLock="0"/>
      </w:r>
    </w:p>
    <w:p>
      <w:pPr>
        <w:pStyle w:val="Body A"/>
        <w:rPr>
          <w:rFonts w:ascii="Arial" w:cs="Arial" w:hAnsi="Arial" w:eastAsia="Arial"/>
        </w:rPr>
      </w:pPr>
    </w:p>
    <w:p>
      <w:pPr>
        <w:pStyle w:val="Body A"/>
        <w:rPr>
          <w:rStyle w:val="None"/>
          <w:rFonts w:ascii="Arial" w:cs="Arial" w:hAnsi="Arial" w:eastAsia="Arial"/>
          <w:b w:val="1"/>
          <w:bCs w:val="1"/>
        </w:rPr>
      </w:pPr>
      <w:r>
        <w:rPr>
          <w:rStyle w:val="Hyperlink.1"/>
        </w:rPr>
        <w:fldChar w:fldCharType="begin" w:fldLock="0"/>
      </w:r>
      <w:r>
        <w:rPr>
          <w:rStyle w:val="Hyperlink.1"/>
        </w:rPr>
        <w:instrText xml:space="preserve"> HYPERLINK "http://www.nsf.gov"</w:instrText>
      </w:r>
      <w:r>
        <w:rPr>
          <w:rStyle w:val="Hyperlink.1"/>
        </w:rPr>
        <w:fldChar w:fldCharType="separate" w:fldLock="0"/>
      </w:r>
      <w:r>
        <w:rPr>
          <w:rStyle w:val="Hyperlink.1"/>
          <w:rtl w:val="0"/>
          <w:lang w:val="en-US"/>
        </w:rPr>
        <w:t>National Science Foundation</w:t>
      </w:r>
      <w:r>
        <w:rPr/>
        <w:fldChar w:fldCharType="end" w:fldLock="0"/>
      </w:r>
    </w:p>
    <w:p>
      <w:pPr>
        <w:pStyle w:val="Body A"/>
        <w:rPr>
          <w:rFonts w:ascii="Arial" w:cs="Arial" w:hAnsi="Arial" w:eastAsia="Arial"/>
        </w:rPr>
      </w:pPr>
    </w:p>
    <w:p>
      <w:pPr>
        <w:pStyle w:val="Body A"/>
        <w:rPr>
          <w:rStyle w:val="None"/>
          <w:rFonts w:ascii="Arial" w:cs="Arial" w:hAnsi="Arial" w:eastAsia="Arial"/>
        </w:rPr>
      </w:pPr>
      <w:r>
        <w:rPr>
          <w:rStyle w:val="None"/>
          <w:rFonts w:ascii="Arial" w:hAnsi="Arial"/>
          <w:rtl w:val="0"/>
          <w:lang w:val="en-US"/>
        </w:rPr>
        <w:t>General tips for volunteering to review for NSF:</w:t>
      </w:r>
    </w:p>
    <w:p>
      <w:pPr>
        <w:pStyle w:val="Body A"/>
        <w:rPr>
          <w:rFonts w:ascii="Arial" w:cs="Arial" w:hAnsi="Arial" w:eastAsia="Arial"/>
        </w:rPr>
      </w:pPr>
    </w:p>
    <w:p>
      <w:pPr>
        <w:pStyle w:val="List Paragraph"/>
        <w:numPr>
          <w:ilvl w:val="0"/>
          <w:numId w:val="2"/>
        </w:numPr>
        <w:bidi w:val="0"/>
        <w:ind w:right="0"/>
        <w:jc w:val="left"/>
        <w:rPr>
          <w:rStyle w:val="None"/>
          <w:rFonts w:ascii="Arial" w:cs="Arial" w:hAnsi="Arial" w:eastAsia="Arial"/>
          <w:rtl w:val="0"/>
          <w:lang w:val="en-US"/>
        </w:rPr>
      </w:pPr>
      <w:r>
        <w:rPr>
          <w:rStyle w:val="None"/>
          <w:rFonts w:ascii="Arial" w:hAnsi="Arial"/>
          <w:rtl w:val="0"/>
          <w:lang w:val="en-US"/>
        </w:rPr>
        <w:t>Contact the NSF Program Officer(s) of the program(s) that fit your expertise.</w:t>
      </w:r>
    </w:p>
    <w:p>
      <w:pPr>
        <w:pStyle w:val="List Paragraph"/>
        <w:numPr>
          <w:ilvl w:val="0"/>
          <w:numId w:val="2"/>
        </w:numPr>
        <w:bidi w:val="0"/>
        <w:ind w:right="0"/>
        <w:jc w:val="left"/>
        <w:rPr>
          <w:rStyle w:val="None"/>
          <w:rFonts w:ascii="Arial" w:cs="Arial" w:hAnsi="Arial" w:eastAsia="Arial"/>
          <w:rtl w:val="0"/>
          <w:lang w:val="en-US"/>
        </w:rPr>
      </w:pPr>
      <w:r>
        <w:rPr>
          <w:rStyle w:val="None"/>
          <w:rFonts w:ascii="Arial" w:hAnsi="Arial"/>
          <w:rtl w:val="0"/>
          <w:lang w:val="en-US"/>
        </w:rPr>
        <w:t>Introduce yourself and your research experience.</w:t>
      </w:r>
    </w:p>
    <w:p>
      <w:pPr>
        <w:pStyle w:val="List Paragraph"/>
        <w:numPr>
          <w:ilvl w:val="0"/>
          <w:numId w:val="2"/>
        </w:numPr>
        <w:bidi w:val="0"/>
        <w:ind w:right="0"/>
        <w:jc w:val="left"/>
        <w:rPr>
          <w:rStyle w:val="None"/>
          <w:rFonts w:ascii="Arial" w:cs="Arial" w:hAnsi="Arial" w:eastAsia="Arial"/>
          <w:rtl w:val="0"/>
          <w:lang w:val="en-US"/>
        </w:rPr>
      </w:pPr>
      <w:r>
        <w:rPr>
          <w:rStyle w:val="None"/>
          <w:rFonts w:ascii="Arial" w:hAnsi="Arial"/>
          <w:rtl w:val="0"/>
          <w:lang w:val="en-US"/>
        </w:rPr>
        <w:t>Tell them you want to become a reviewer for their program.</w:t>
      </w:r>
    </w:p>
    <w:p>
      <w:pPr>
        <w:pStyle w:val="List Paragraph"/>
        <w:numPr>
          <w:ilvl w:val="0"/>
          <w:numId w:val="2"/>
        </w:numPr>
        <w:bidi w:val="0"/>
        <w:ind w:right="0"/>
        <w:jc w:val="left"/>
        <w:rPr>
          <w:rStyle w:val="None"/>
          <w:rFonts w:ascii="Arial" w:cs="Arial" w:hAnsi="Arial" w:eastAsia="Arial"/>
          <w:rtl w:val="0"/>
          <w:lang w:val="en-US"/>
        </w:rPr>
      </w:pPr>
      <w:r>
        <w:rPr>
          <w:rStyle w:val="None"/>
          <w:rFonts w:ascii="Arial" w:hAnsi="Arial"/>
          <w:rtl w:val="0"/>
          <w:lang w:val="en-US"/>
        </w:rPr>
        <w:t>Ask them when the next panel will be held.</w:t>
      </w:r>
    </w:p>
    <w:p>
      <w:pPr>
        <w:pStyle w:val="List Paragraph"/>
        <w:numPr>
          <w:ilvl w:val="0"/>
          <w:numId w:val="2"/>
        </w:numPr>
        <w:bidi w:val="0"/>
        <w:ind w:right="0"/>
        <w:jc w:val="left"/>
        <w:rPr>
          <w:rStyle w:val="None"/>
          <w:rFonts w:ascii="Arial" w:cs="Arial" w:hAnsi="Arial" w:eastAsia="Arial"/>
          <w:rtl w:val="0"/>
          <w:lang w:val="en-US"/>
        </w:rPr>
      </w:pPr>
      <w:r>
        <w:rPr>
          <w:rStyle w:val="None"/>
          <w:rFonts w:ascii="Arial" w:hAnsi="Arial"/>
          <w:rtl w:val="0"/>
          <w:lang w:val="en-US"/>
        </w:rPr>
        <w:t>Offer to send a 2-page CV with current contact information.</w:t>
      </w:r>
    </w:p>
    <w:p>
      <w:pPr>
        <w:pStyle w:val="List Paragraph"/>
        <w:numPr>
          <w:ilvl w:val="0"/>
          <w:numId w:val="2"/>
        </w:numPr>
        <w:bidi w:val="0"/>
        <w:ind w:right="0"/>
        <w:jc w:val="left"/>
        <w:rPr>
          <w:rStyle w:val="None"/>
          <w:rFonts w:ascii="Arial" w:cs="Arial" w:hAnsi="Arial" w:eastAsia="Arial"/>
          <w:rtl w:val="0"/>
          <w:lang w:val="en-US"/>
        </w:rPr>
      </w:pPr>
      <w:r>
        <w:rPr>
          <w:rStyle w:val="None"/>
          <w:rFonts w:ascii="Arial" w:hAnsi="Arial"/>
          <w:rtl w:val="0"/>
          <w:lang w:val="en-US"/>
        </w:rPr>
        <w:t>Stay in touch if you don</w:t>
      </w:r>
      <w:r>
        <w:rPr>
          <w:rStyle w:val="None"/>
          <w:rFonts w:ascii="Arial" w:hAnsi="Arial" w:hint="default"/>
          <w:rtl w:val="0"/>
          <w:lang w:val="en-US"/>
        </w:rPr>
        <w:t>’</w:t>
      </w:r>
      <w:r>
        <w:rPr>
          <w:rStyle w:val="None"/>
          <w:rFonts w:ascii="Arial" w:hAnsi="Arial"/>
          <w:rtl w:val="0"/>
          <w:lang w:val="en-US"/>
        </w:rPr>
        <w:t>t hear back right away.</w:t>
      </w:r>
    </w:p>
    <w:p>
      <w:pPr>
        <w:pStyle w:val="Body A"/>
      </w:pPr>
      <w:r>
        <w:rPr>
          <w:rFonts w:ascii="Arial" w:cs="Arial" w:hAnsi="Arial" w:eastAsia="Arial"/>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character" w:styleId="Hyperlink.0.0">
    <w:name w:val="Hyperlink.0.0"/>
    <w:rPr>
      <w:color w:val="0000ff"/>
      <w:u w:val="single" w:color="0000ff"/>
    </w:rPr>
  </w:style>
  <w:style w:type="character" w:styleId="Hyperlink.1">
    <w:name w:val="Hyperlink.1"/>
    <w:basedOn w:val="None"/>
    <w:next w:val="Hyperlink.1"/>
    <w:rPr>
      <w:rFonts w:ascii="Arial" w:cs="Arial" w:hAnsi="Arial" w:eastAsia="Arial"/>
      <w:b w:val="1"/>
      <w:bCs w:val="1"/>
      <w:color w:val="0000ff"/>
      <w:u w:val="single" w:color="0000ff"/>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