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4F2A1" w14:textId="77777777" w:rsidR="00221828" w:rsidRDefault="00221828" w:rsidP="00AB5422">
      <w:pPr>
        <w:tabs>
          <w:tab w:val="left" w:pos="2240"/>
        </w:tabs>
        <w:spacing w:after="120" w:line="288" w:lineRule="auto"/>
        <w:rPr>
          <w:sz w:val="40"/>
          <w:u w:color="000000"/>
        </w:rPr>
      </w:pPr>
    </w:p>
    <w:p w14:paraId="196E578D" w14:textId="77777777" w:rsidR="003E2629" w:rsidRPr="003E2629" w:rsidRDefault="00A669EA" w:rsidP="00AB5422">
      <w:pPr>
        <w:tabs>
          <w:tab w:val="left" w:pos="2240"/>
        </w:tabs>
        <w:spacing w:after="120" w:line="276" w:lineRule="auto"/>
        <w:rPr>
          <w:rFonts w:ascii="Calibri" w:eastAsia="STHupo" w:hAnsi="Calibri" w:cs="Calibri"/>
          <w:szCs w:val="24"/>
        </w:rPr>
      </w:pPr>
      <w:r>
        <w:rPr>
          <w:sz w:val="40"/>
          <w:u w:color="000000"/>
        </w:rPr>
        <w:tab/>
      </w:r>
      <w:r w:rsidR="00221828" w:rsidRPr="003E2629">
        <w:rPr>
          <w:rFonts w:ascii="Calibri" w:hAnsi="Calibri" w:cs="Calibri"/>
          <w:b/>
          <w:bCs/>
          <w:szCs w:val="24"/>
        </w:rPr>
        <w:t>Faculty Senate Executive Committee #</w:t>
      </w:r>
      <w:r w:rsidR="007624D6" w:rsidRPr="003E2629">
        <w:rPr>
          <w:rFonts w:ascii="Calibri" w:hAnsi="Calibri" w:cs="Calibri"/>
          <w:b/>
          <w:bCs/>
          <w:szCs w:val="24"/>
        </w:rPr>
        <w:t>2</w:t>
      </w:r>
      <w:r w:rsidR="00AD46A7" w:rsidRPr="003E2629">
        <w:rPr>
          <w:rFonts w:ascii="Calibri" w:hAnsi="Calibri" w:cs="Calibri"/>
          <w:b/>
          <w:bCs/>
          <w:szCs w:val="24"/>
        </w:rPr>
        <w:t>4</w:t>
      </w:r>
      <w:r w:rsidR="003E2629" w:rsidRPr="003E2629">
        <w:rPr>
          <w:rFonts w:ascii="Calibri" w:eastAsia="STHupo" w:hAnsi="Calibri" w:cs="Calibri"/>
          <w:szCs w:val="24"/>
        </w:rPr>
        <w:t xml:space="preserve"> </w:t>
      </w:r>
    </w:p>
    <w:p w14:paraId="43CCBD37" w14:textId="2730BBA6" w:rsidR="00221828" w:rsidRPr="003E2629" w:rsidRDefault="003E2629" w:rsidP="003E2629">
      <w:pPr>
        <w:tabs>
          <w:tab w:val="left" w:pos="2240"/>
        </w:tabs>
        <w:spacing w:after="120" w:line="276" w:lineRule="auto"/>
        <w:jc w:val="center"/>
        <w:rPr>
          <w:rFonts w:ascii="Calibri" w:hAnsi="Calibri" w:cs="Calibri"/>
          <w:b/>
          <w:bCs/>
          <w:szCs w:val="24"/>
        </w:rPr>
      </w:pPr>
      <w:r w:rsidRPr="003E2629">
        <w:rPr>
          <w:rFonts w:ascii="Calibri" w:eastAsia="STHupo" w:hAnsi="Calibri" w:cs="Calibri"/>
          <w:b/>
          <w:szCs w:val="24"/>
        </w:rPr>
        <w:t xml:space="preserve">Civil Engineering Conference </w:t>
      </w:r>
      <w:r w:rsidRPr="003E2629">
        <w:rPr>
          <w:rFonts w:ascii="Calibri" w:eastAsia="STHupo" w:hAnsi="Calibri" w:cs="Calibri"/>
          <w:b/>
          <w:szCs w:val="24"/>
        </w:rPr>
        <w:t xml:space="preserve">Room, </w:t>
      </w:r>
      <w:r w:rsidRPr="003E2629">
        <w:rPr>
          <w:rFonts w:ascii="Calibri" w:eastAsia="STHupo" w:hAnsi="Calibri" w:cs="Calibri"/>
          <w:b/>
          <w:szCs w:val="24"/>
        </w:rPr>
        <w:t>Schneider Electric</w:t>
      </w:r>
    </w:p>
    <w:p w14:paraId="232FC766" w14:textId="70868FD1" w:rsidR="00221828" w:rsidRPr="003E2629" w:rsidRDefault="00AD46A7" w:rsidP="00AB5422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Calibri"/>
          <w:b/>
          <w:szCs w:val="24"/>
        </w:rPr>
      </w:pPr>
      <w:r w:rsidRPr="003E2629">
        <w:rPr>
          <w:rFonts w:ascii="Calibri" w:hAnsi="Calibri" w:cs="Calibri"/>
          <w:b/>
          <w:bCs/>
          <w:szCs w:val="24"/>
        </w:rPr>
        <w:t xml:space="preserve">Minutes </w:t>
      </w:r>
      <w:r w:rsidR="0091555D" w:rsidRPr="003E2629">
        <w:rPr>
          <w:rFonts w:ascii="Calibri" w:hAnsi="Calibri" w:cs="Calibri"/>
          <w:b/>
          <w:bCs/>
          <w:szCs w:val="24"/>
        </w:rPr>
        <w:t>- January</w:t>
      </w:r>
      <w:r w:rsidR="00D23A51" w:rsidRPr="003E2629">
        <w:rPr>
          <w:rFonts w:ascii="Calibri" w:hAnsi="Calibri" w:cs="Calibri"/>
          <w:b/>
          <w:szCs w:val="24"/>
        </w:rPr>
        <w:t xml:space="preserve"> 16, 2019</w:t>
      </w:r>
      <w:r w:rsidR="00B63F21" w:rsidRPr="003E2629">
        <w:rPr>
          <w:rFonts w:ascii="Calibri" w:hAnsi="Calibri" w:cs="Calibri"/>
          <w:b/>
          <w:szCs w:val="24"/>
        </w:rPr>
        <w:t xml:space="preserve"> </w:t>
      </w:r>
      <w:bookmarkStart w:id="0" w:name="_GoBack"/>
      <w:bookmarkEnd w:id="0"/>
    </w:p>
    <w:p w14:paraId="7B015CCF" w14:textId="77777777" w:rsidR="00F96F0A" w:rsidRDefault="00F96F0A" w:rsidP="00CF679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</w:rPr>
      </w:pPr>
    </w:p>
    <w:p w14:paraId="4F19E289" w14:textId="6E8BC3C4" w:rsidR="0091555D" w:rsidRPr="0091555D" w:rsidRDefault="00854832" w:rsidP="0091555D">
      <w:pPr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 w:val="22"/>
          <w:szCs w:val="22"/>
        </w:rPr>
      </w:pPr>
      <w:bookmarkStart w:id="1" w:name="_Hlk523990040"/>
      <w:r w:rsidRPr="0091555D">
        <w:rPr>
          <w:rFonts w:ascii="Calibri" w:eastAsia="STHupo" w:hAnsi="Calibri" w:cs="Calibri"/>
          <w:sz w:val="22"/>
          <w:szCs w:val="22"/>
        </w:rPr>
        <w:t>The meeting was called to order at 11: 1</w:t>
      </w:r>
      <w:r w:rsidR="00F80390">
        <w:rPr>
          <w:rFonts w:ascii="Calibri" w:eastAsia="STHupo" w:hAnsi="Calibri" w:cs="Calibri"/>
          <w:sz w:val="22"/>
          <w:szCs w:val="22"/>
        </w:rPr>
        <w:t>6</w:t>
      </w:r>
      <w:r w:rsidRPr="0091555D">
        <w:rPr>
          <w:rFonts w:ascii="Calibri" w:eastAsia="STHupo" w:hAnsi="Calibri" w:cs="Calibri"/>
          <w:sz w:val="22"/>
          <w:szCs w:val="22"/>
        </w:rPr>
        <w:t xml:space="preserve"> AM on Wednesday </w:t>
      </w:r>
      <w:r w:rsidR="0091555D" w:rsidRPr="0091555D">
        <w:rPr>
          <w:rFonts w:ascii="Calibri" w:eastAsia="STHupo" w:hAnsi="Calibri" w:cs="Calibri"/>
          <w:sz w:val="22"/>
          <w:szCs w:val="22"/>
        </w:rPr>
        <w:t>January 16</w:t>
      </w:r>
      <w:r w:rsidRPr="0091555D">
        <w:rPr>
          <w:rFonts w:ascii="Calibri" w:eastAsia="STHupo" w:hAnsi="Calibri" w:cs="Calibri"/>
          <w:sz w:val="22"/>
          <w:szCs w:val="22"/>
        </w:rPr>
        <w:t>, 201</w:t>
      </w:r>
      <w:r w:rsidR="0091555D" w:rsidRPr="0091555D">
        <w:rPr>
          <w:rFonts w:ascii="Calibri" w:eastAsia="STHupo" w:hAnsi="Calibri" w:cs="Calibri"/>
          <w:sz w:val="22"/>
          <w:szCs w:val="22"/>
        </w:rPr>
        <w:t>9</w:t>
      </w:r>
      <w:r w:rsidRPr="0091555D">
        <w:rPr>
          <w:rFonts w:ascii="Calibri" w:eastAsia="STHupo" w:hAnsi="Calibri" w:cs="Calibri"/>
          <w:sz w:val="22"/>
          <w:szCs w:val="22"/>
        </w:rPr>
        <w:t xml:space="preserve"> in the Civil </w:t>
      </w:r>
      <w:r w:rsidR="00F80390">
        <w:rPr>
          <w:rFonts w:ascii="Calibri" w:eastAsia="STHupo" w:hAnsi="Calibri" w:cs="Calibri"/>
          <w:sz w:val="22"/>
          <w:szCs w:val="22"/>
        </w:rPr>
        <w:t>E</w:t>
      </w:r>
      <w:r w:rsidRPr="0091555D">
        <w:rPr>
          <w:rFonts w:ascii="Calibri" w:eastAsia="STHupo" w:hAnsi="Calibri" w:cs="Calibri"/>
          <w:sz w:val="22"/>
          <w:szCs w:val="22"/>
        </w:rPr>
        <w:t xml:space="preserve">ngineering Conference room, Schneider Electric, Chair Leonard presiding with Senators Derbyshire, Honhart, Morokoff, and Gindy in attendance. Absent: Vice Chair Nassersharif Senator </w:t>
      </w:r>
    </w:p>
    <w:p w14:paraId="383A97C1" w14:textId="0ED35B55" w:rsidR="00221828" w:rsidRPr="00623669" w:rsidRDefault="004F1970" w:rsidP="004F1970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r w:rsidRPr="004F1970">
        <w:rPr>
          <w:rFonts w:ascii="Calibri" w:eastAsia="STHupo" w:hAnsi="Calibri" w:cs="Calibri"/>
          <w:szCs w:val="22"/>
          <w:u w:val="none"/>
        </w:rPr>
        <w:t>Meeting minutes</w:t>
      </w:r>
      <w:r w:rsidR="00F96F0A" w:rsidRPr="004F1970">
        <w:rPr>
          <w:rFonts w:ascii="Calibri" w:eastAsia="STHupo" w:hAnsi="Calibri" w:cs="Calibri"/>
          <w:szCs w:val="22"/>
          <w:u w:val="none"/>
        </w:rPr>
        <w:t xml:space="preserve"> </w:t>
      </w:r>
      <w:r w:rsidRPr="004F1970">
        <w:rPr>
          <w:rFonts w:ascii="Calibri" w:eastAsia="STHupo" w:hAnsi="Calibri" w:cs="Calibri"/>
          <w:szCs w:val="22"/>
          <w:u w:val="none"/>
        </w:rPr>
        <w:t>of</w:t>
      </w:r>
      <w:r w:rsidR="0091555D">
        <w:rPr>
          <w:rFonts w:ascii="Calibri" w:eastAsia="STHupo" w:hAnsi="Calibri" w:cs="Calibri"/>
          <w:szCs w:val="22"/>
          <w:u w:val="none"/>
        </w:rPr>
        <w:t xml:space="preserve"> </w:t>
      </w:r>
      <w:r w:rsidR="00B345E0">
        <w:rPr>
          <w:rFonts w:ascii="Calibri" w:eastAsia="STHupo" w:hAnsi="Calibri" w:cs="Calibri"/>
          <w:szCs w:val="22"/>
          <w:u w:val="none"/>
        </w:rPr>
        <w:t xml:space="preserve">December </w:t>
      </w:r>
      <w:r w:rsidR="00287FDB">
        <w:rPr>
          <w:rFonts w:ascii="Calibri" w:eastAsia="STHupo" w:hAnsi="Calibri" w:cs="Calibri"/>
          <w:szCs w:val="22"/>
          <w:u w:val="none"/>
        </w:rPr>
        <w:t>1</w:t>
      </w:r>
      <w:r w:rsidR="00D23A51">
        <w:rPr>
          <w:rFonts w:ascii="Calibri" w:eastAsia="STHupo" w:hAnsi="Calibri" w:cs="Calibri"/>
          <w:szCs w:val="22"/>
          <w:u w:val="none"/>
        </w:rPr>
        <w:t>9</w:t>
      </w:r>
      <w:r w:rsidR="00B345E0">
        <w:rPr>
          <w:rFonts w:ascii="Calibri" w:eastAsia="STHupo" w:hAnsi="Calibri" w:cs="Calibri"/>
          <w:szCs w:val="22"/>
          <w:u w:val="none"/>
        </w:rPr>
        <w:t>,</w:t>
      </w:r>
      <w:r w:rsidR="007624D6">
        <w:rPr>
          <w:rFonts w:ascii="Calibri" w:eastAsia="STHupo" w:hAnsi="Calibri" w:cs="Calibri"/>
          <w:szCs w:val="22"/>
          <w:u w:val="none"/>
        </w:rPr>
        <w:t xml:space="preserve"> </w:t>
      </w:r>
      <w:r w:rsidR="006F1575">
        <w:rPr>
          <w:rFonts w:ascii="Calibri" w:eastAsia="STHupo" w:hAnsi="Calibri" w:cs="Calibri"/>
          <w:szCs w:val="22"/>
          <w:u w:val="none"/>
        </w:rPr>
        <w:t>2018</w:t>
      </w:r>
      <w:r w:rsidR="00730090">
        <w:rPr>
          <w:rFonts w:ascii="Calibri" w:eastAsia="STHupo" w:hAnsi="Calibri" w:cs="Calibri"/>
          <w:szCs w:val="22"/>
          <w:u w:val="none"/>
        </w:rPr>
        <w:t xml:space="preserve"> </w:t>
      </w:r>
      <w:r w:rsidR="0091555D">
        <w:rPr>
          <w:rFonts w:ascii="Calibri" w:eastAsia="STHupo" w:hAnsi="Calibri" w:cs="Calibri"/>
          <w:szCs w:val="22"/>
          <w:u w:val="none"/>
        </w:rPr>
        <w:t xml:space="preserve">were </w:t>
      </w:r>
      <w:commentRangeStart w:id="2"/>
      <w:r w:rsidR="0091555D">
        <w:rPr>
          <w:rFonts w:ascii="Calibri" w:eastAsia="STHupo" w:hAnsi="Calibri" w:cs="Calibri"/>
          <w:szCs w:val="22"/>
          <w:u w:val="none"/>
        </w:rPr>
        <w:t>approved</w:t>
      </w:r>
      <w:commentRangeEnd w:id="2"/>
      <w:r w:rsidR="008D37EA">
        <w:rPr>
          <w:rStyle w:val="CommentReference"/>
          <w:rFonts w:ascii="Arial" w:hAnsi="Arial"/>
          <w:u w:val="none"/>
        </w:rPr>
        <w:commentReference w:id="2"/>
      </w:r>
    </w:p>
    <w:bookmarkEnd w:id="1"/>
    <w:p w14:paraId="27DBE024" w14:textId="5F76E62A" w:rsidR="007624D6" w:rsidRPr="00290861" w:rsidRDefault="006F1575" w:rsidP="004F1970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b/>
          <w:szCs w:val="22"/>
          <w:u w:val="none"/>
        </w:rPr>
      </w:pPr>
      <w:r>
        <w:rPr>
          <w:rFonts w:ascii="Calibri" w:eastAsia="STHupo" w:hAnsi="Calibri" w:cs="Calibri"/>
          <w:b/>
          <w:szCs w:val="22"/>
          <w:u w:val="none"/>
        </w:rPr>
        <w:t>ANNOUNCEMENTS</w:t>
      </w:r>
      <w:r w:rsidR="00730090">
        <w:rPr>
          <w:rFonts w:ascii="Calibri" w:eastAsia="STHupo" w:hAnsi="Calibri" w:cs="Calibri"/>
          <w:b/>
          <w:szCs w:val="22"/>
          <w:u w:val="none"/>
        </w:rPr>
        <w:t xml:space="preserve"> – </w:t>
      </w:r>
      <w:r w:rsidR="007943B0" w:rsidRPr="000C4299">
        <w:rPr>
          <w:rFonts w:ascii="Calibri" w:eastAsia="STHupo" w:hAnsi="Calibri" w:cs="Calibri"/>
          <w:szCs w:val="22"/>
          <w:u w:val="none"/>
        </w:rPr>
        <w:t xml:space="preserve">The </w:t>
      </w:r>
      <w:r w:rsidR="009577E9" w:rsidRPr="009577E9">
        <w:rPr>
          <w:rFonts w:ascii="Calibri" w:eastAsia="STHupo" w:hAnsi="Calibri" w:cs="Calibri"/>
          <w:szCs w:val="22"/>
          <w:u w:val="none"/>
        </w:rPr>
        <w:t>Joint Ad Hoc Committee on Review of Graduate School</w:t>
      </w:r>
      <w:r w:rsidR="008D37EA">
        <w:rPr>
          <w:rFonts w:ascii="Calibri" w:eastAsia="STHupo" w:hAnsi="Calibri" w:cs="Calibri"/>
          <w:szCs w:val="22"/>
          <w:u w:val="none"/>
        </w:rPr>
        <w:t>/</w:t>
      </w:r>
      <w:r w:rsidR="009577E9" w:rsidRPr="009577E9">
        <w:rPr>
          <w:rFonts w:ascii="Calibri" w:eastAsia="STHupo" w:hAnsi="Calibri" w:cs="Calibri"/>
          <w:szCs w:val="22"/>
          <w:u w:val="none"/>
        </w:rPr>
        <w:t>Council Governance</w:t>
      </w:r>
      <w:r w:rsidR="008D37EA">
        <w:rPr>
          <w:rFonts w:ascii="Calibri" w:eastAsia="STHupo" w:hAnsi="Calibri" w:cs="Calibri"/>
          <w:szCs w:val="22"/>
          <w:u w:val="none"/>
        </w:rPr>
        <w:t xml:space="preserve"> Issues in Regard to Policies and Procedures</w:t>
      </w:r>
      <w:r w:rsidR="009577E9" w:rsidRPr="009577E9">
        <w:rPr>
          <w:rFonts w:ascii="Calibri" w:eastAsia="STHupo" w:hAnsi="Calibri" w:cs="Calibri"/>
          <w:szCs w:val="22"/>
          <w:u w:val="none"/>
        </w:rPr>
        <w:t xml:space="preserve"> </w:t>
      </w:r>
      <w:r w:rsidR="000C4299" w:rsidRPr="000C4299">
        <w:rPr>
          <w:rFonts w:ascii="Calibri" w:eastAsia="STHupo" w:hAnsi="Calibri" w:cs="Calibri"/>
          <w:szCs w:val="22"/>
          <w:u w:val="none"/>
        </w:rPr>
        <w:t xml:space="preserve">will </w:t>
      </w:r>
      <w:r w:rsidR="00535CD6">
        <w:rPr>
          <w:rFonts w:ascii="Calibri" w:eastAsia="STHupo" w:hAnsi="Calibri" w:cs="Calibri"/>
          <w:szCs w:val="22"/>
          <w:u w:val="none"/>
        </w:rPr>
        <w:t>convene on</w:t>
      </w:r>
      <w:r w:rsidR="000C4299">
        <w:rPr>
          <w:rFonts w:ascii="Calibri" w:eastAsia="STHupo" w:hAnsi="Calibri" w:cs="Calibri"/>
          <w:szCs w:val="22"/>
          <w:u w:val="none"/>
        </w:rPr>
        <w:t xml:space="preserve"> January 29, 2019 and </w:t>
      </w:r>
      <w:r w:rsidR="009577E9">
        <w:rPr>
          <w:rFonts w:ascii="Calibri" w:eastAsia="STHupo" w:hAnsi="Calibri" w:cs="Calibri"/>
          <w:szCs w:val="22"/>
          <w:u w:val="none"/>
        </w:rPr>
        <w:t xml:space="preserve">is scheduled to </w:t>
      </w:r>
      <w:r w:rsidR="000C4299">
        <w:rPr>
          <w:rFonts w:ascii="Calibri" w:eastAsia="STHupo" w:hAnsi="Calibri" w:cs="Calibri"/>
          <w:szCs w:val="22"/>
          <w:u w:val="none"/>
        </w:rPr>
        <w:t xml:space="preserve">meet weekly. </w:t>
      </w:r>
    </w:p>
    <w:p w14:paraId="5E4CAF55" w14:textId="607A8115" w:rsidR="00E06FFA" w:rsidRDefault="00221828" w:rsidP="0091555D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b/>
          <w:szCs w:val="22"/>
          <w:u w:val="none"/>
        </w:rPr>
      </w:pPr>
      <w:r w:rsidRPr="00C94978">
        <w:rPr>
          <w:rFonts w:ascii="Calibri" w:eastAsia="STHupo" w:hAnsi="Calibri" w:cs="Calibri"/>
          <w:b/>
          <w:szCs w:val="22"/>
          <w:u w:val="none"/>
        </w:rPr>
        <w:t>BUSINESS</w:t>
      </w:r>
    </w:p>
    <w:p w14:paraId="56B6F4AB" w14:textId="3400F240" w:rsidR="0079073D" w:rsidRDefault="009577E9" w:rsidP="0091555D">
      <w:pPr>
        <w:pStyle w:val="Item2"/>
        <w:numPr>
          <w:ilvl w:val="1"/>
          <w:numId w:val="3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The Faculty Senate Executive Committee </w:t>
      </w:r>
      <w:r w:rsidR="00535CD6">
        <w:rPr>
          <w:rFonts w:ascii="Calibri" w:eastAsia="STHupo" w:hAnsi="Calibri" w:cs="Calibri"/>
          <w:szCs w:val="22"/>
          <w:u w:val="none"/>
        </w:rPr>
        <w:t xml:space="preserve">(FSEC) </w:t>
      </w:r>
      <w:r>
        <w:rPr>
          <w:rFonts w:ascii="Calibri" w:eastAsia="STHupo" w:hAnsi="Calibri" w:cs="Calibri"/>
          <w:szCs w:val="22"/>
          <w:u w:val="none"/>
        </w:rPr>
        <w:t xml:space="preserve">discussed candidates for the Nominating Committee to be presented to the January 24, 2019 Faculty Senate Meeting. </w:t>
      </w:r>
    </w:p>
    <w:p w14:paraId="1547C6A9" w14:textId="12F69E78" w:rsidR="006B3913" w:rsidRDefault="00535CD6" w:rsidP="0091555D">
      <w:pPr>
        <w:pStyle w:val="Item2"/>
        <w:numPr>
          <w:ilvl w:val="1"/>
          <w:numId w:val="3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>The FSEC discussed the</w:t>
      </w:r>
      <w:r w:rsidR="008D37EA">
        <w:rPr>
          <w:rFonts w:ascii="Calibri" w:eastAsia="STHupo" w:hAnsi="Calibri" w:cs="Calibri"/>
          <w:szCs w:val="22"/>
          <w:u w:val="none"/>
        </w:rPr>
        <w:t xml:space="preserve"> Research and Creative Activities Committee</w:t>
      </w:r>
      <w:r w:rsidR="00DC595D">
        <w:rPr>
          <w:rFonts w:ascii="Calibri" w:eastAsia="STHupo" w:hAnsi="Calibri" w:cs="Calibri"/>
          <w:szCs w:val="22"/>
          <w:u w:val="none"/>
        </w:rPr>
        <w:t xml:space="preserve"> – </w:t>
      </w:r>
      <w:r w:rsidR="008D37EA">
        <w:rPr>
          <w:rFonts w:ascii="Calibri" w:eastAsia="STHupo" w:hAnsi="Calibri" w:cs="Calibri"/>
          <w:szCs w:val="22"/>
          <w:u w:val="none"/>
        </w:rPr>
        <w:t xml:space="preserve">Sub Committee on </w:t>
      </w:r>
      <w:r w:rsidR="00DC595D">
        <w:rPr>
          <w:rFonts w:ascii="Calibri" w:eastAsia="STHupo" w:hAnsi="Calibri" w:cs="Calibri"/>
          <w:szCs w:val="22"/>
          <w:u w:val="none"/>
        </w:rPr>
        <w:t>Grants</w:t>
      </w:r>
      <w:r w:rsidR="008D37EA">
        <w:rPr>
          <w:rFonts w:ascii="Calibri" w:eastAsia="STHupo" w:hAnsi="Calibri" w:cs="Calibri"/>
          <w:szCs w:val="22"/>
          <w:u w:val="none"/>
        </w:rPr>
        <w:t xml:space="preserve"> and their</w:t>
      </w:r>
      <w:r w:rsidR="00DC595D">
        <w:rPr>
          <w:rFonts w:ascii="Calibri" w:eastAsia="STHupo" w:hAnsi="Calibri" w:cs="Calibri"/>
          <w:szCs w:val="22"/>
          <w:u w:val="none"/>
        </w:rPr>
        <w:t xml:space="preserve"> </w:t>
      </w:r>
      <w:r>
        <w:rPr>
          <w:rFonts w:ascii="Calibri" w:eastAsia="STHupo" w:hAnsi="Calibri" w:cs="Calibri"/>
          <w:szCs w:val="22"/>
          <w:u w:val="none"/>
        </w:rPr>
        <w:t>desire to ad</w:t>
      </w:r>
      <w:r w:rsidR="00DC595D">
        <w:rPr>
          <w:rFonts w:ascii="Calibri" w:eastAsia="STHupo" w:hAnsi="Calibri" w:cs="Calibri"/>
          <w:szCs w:val="22"/>
          <w:u w:val="none"/>
        </w:rPr>
        <w:t>d additional members</w:t>
      </w:r>
      <w:r w:rsidR="008D37EA">
        <w:rPr>
          <w:rFonts w:ascii="Calibri" w:eastAsia="STHupo" w:hAnsi="Calibri" w:cs="Calibri"/>
          <w:szCs w:val="22"/>
          <w:u w:val="none"/>
        </w:rPr>
        <w:t xml:space="preserve"> to review grant applications</w:t>
      </w:r>
      <w:r>
        <w:rPr>
          <w:rFonts w:ascii="Calibri" w:eastAsia="STHupo" w:hAnsi="Calibri" w:cs="Calibri"/>
          <w:szCs w:val="22"/>
          <w:u w:val="none"/>
        </w:rPr>
        <w:t xml:space="preserve">. </w:t>
      </w:r>
      <w:r w:rsidR="008D37EA">
        <w:rPr>
          <w:rFonts w:ascii="Calibri" w:eastAsia="STHupo" w:hAnsi="Calibri" w:cs="Calibri"/>
          <w:szCs w:val="22"/>
          <w:u w:val="none"/>
        </w:rPr>
        <w:t xml:space="preserve">The subcommittee would be reminded </w:t>
      </w:r>
      <w:r>
        <w:rPr>
          <w:rFonts w:ascii="Calibri" w:eastAsia="STHupo" w:hAnsi="Calibri" w:cs="Calibri"/>
          <w:szCs w:val="22"/>
          <w:u w:val="none"/>
        </w:rPr>
        <w:t>that</w:t>
      </w:r>
      <w:r w:rsidR="008D37EA">
        <w:rPr>
          <w:rFonts w:ascii="Calibri" w:eastAsia="STHupo" w:hAnsi="Calibri" w:cs="Calibri"/>
          <w:szCs w:val="22"/>
          <w:u w:val="none"/>
        </w:rPr>
        <w:t xml:space="preserve"> the subcommittee could </w:t>
      </w:r>
      <w:r w:rsidR="001D63BD">
        <w:rPr>
          <w:rFonts w:ascii="Calibri" w:eastAsia="STHupo" w:hAnsi="Calibri" w:cs="Calibri"/>
          <w:szCs w:val="22"/>
          <w:u w:val="none"/>
        </w:rPr>
        <w:t>use nonvoting</w:t>
      </w:r>
      <w:r>
        <w:rPr>
          <w:rFonts w:ascii="Calibri" w:eastAsia="STHupo" w:hAnsi="Calibri" w:cs="Calibri"/>
          <w:szCs w:val="22"/>
          <w:u w:val="none"/>
        </w:rPr>
        <w:t xml:space="preserve"> advisors</w:t>
      </w:r>
      <w:r w:rsidR="008D37EA">
        <w:rPr>
          <w:rFonts w:ascii="Calibri" w:eastAsia="STHupo" w:hAnsi="Calibri" w:cs="Calibri"/>
          <w:szCs w:val="22"/>
          <w:u w:val="none"/>
        </w:rPr>
        <w:t xml:space="preserve"> invited by the chair of the Research and Creative Activities Committee</w:t>
      </w:r>
      <w:r>
        <w:rPr>
          <w:rFonts w:ascii="Calibri" w:eastAsia="STHupo" w:hAnsi="Calibri" w:cs="Calibri"/>
          <w:szCs w:val="22"/>
          <w:u w:val="none"/>
        </w:rPr>
        <w:t xml:space="preserve"> as </w:t>
      </w:r>
      <w:r w:rsidR="008D37EA">
        <w:rPr>
          <w:rFonts w:ascii="Calibri" w:eastAsia="STHupo" w:hAnsi="Calibri" w:cs="Calibri"/>
          <w:szCs w:val="22"/>
          <w:u w:val="none"/>
        </w:rPr>
        <w:t xml:space="preserve">specified </w:t>
      </w:r>
      <w:r>
        <w:rPr>
          <w:rFonts w:ascii="Calibri" w:eastAsia="STHupo" w:hAnsi="Calibri" w:cs="Calibri"/>
          <w:szCs w:val="22"/>
          <w:u w:val="none"/>
        </w:rPr>
        <w:t xml:space="preserve">in the University Manual. </w:t>
      </w:r>
      <w:r w:rsidR="006B3913">
        <w:rPr>
          <w:rFonts w:ascii="Calibri" w:eastAsia="STHupo" w:hAnsi="Calibri" w:cs="Calibri"/>
          <w:szCs w:val="22"/>
          <w:u w:val="none"/>
        </w:rPr>
        <w:t>The</w:t>
      </w:r>
      <w:r w:rsidR="008D37EA">
        <w:rPr>
          <w:rFonts w:ascii="Calibri" w:eastAsia="STHupo" w:hAnsi="Calibri" w:cs="Calibri"/>
          <w:szCs w:val="22"/>
          <w:u w:val="none"/>
        </w:rPr>
        <w:t xml:space="preserve"> Research and Creative Activities Committee</w:t>
      </w:r>
      <w:r w:rsidR="006B3913">
        <w:rPr>
          <w:rFonts w:ascii="Calibri" w:eastAsia="STHupo" w:hAnsi="Calibri" w:cs="Calibri"/>
          <w:szCs w:val="22"/>
          <w:u w:val="none"/>
        </w:rPr>
        <w:t xml:space="preserve"> will be asked to summarize the</w:t>
      </w:r>
      <w:r w:rsidR="008D37EA">
        <w:rPr>
          <w:rFonts w:ascii="Calibri" w:eastAsia="STHupo" w:hAnsi="Calibri" w:cs="Calibri"/>
          <w:szCs w:val="22"/>
          <w:u w:val="none"/>
        </w:rPr>
        <w:t xml:space="preserve"> subcommittee’s</w:t>
      </w:r>
      <w:r w:rsidR="006B3913">
        <w:rPr>
          <w:rFonts w:ascii="Calibri" w:eastAsia="STHupo" w:hAnsi="Calibri" w:cs="Calibri"/>
          <w:szCs w:val="22"/>
          <w:u w:val="none"/>
        </w:rPr>
        <w:t xml:space="preserve"> process for </w:t>
      </w:r>
      <w:r w:rsidR="008D37EA">
        <w:rPr>
          <w:rFonts w:ascii="Calibri" w:eastAsia="STHupo" w:hAnsi="Calibri" w:cs="Calibri"/>
          <w:szCs w:val="22"/>
          <w:u w:val="none"/>
        </w:rPr>
        <w:t>grant review</w:t>
      </w:r>
      <w:r w:rsidR="006B3913">
        <w:rPr>
          <w:rFonts w:ascii="Calibri" w:eastAsia="STHupo" w:hAnsi="Calibri" w:cs="Calibri"/>
          <w:szCs w:val="22"/>
          <w:u w:val="none"/>
        </w:rPr>
        <w:t xml:space="preserve">.  </w:t>
      </w:r>
    </w:p>
    <w:p w14:paraId="51835C9E" w14:textId="121D61F6" w:rsidR="00DC595D" w:rsidRDefault="00290861" w:rsidP="006B3913">
      <w:pPr>
        <w:pStyle w:val="Item2"/>
        <w:numPr>
          <w:ilvl w:val="0"/>
          <w:numId w:val="0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The Faculty Senate will provide a </w:t>
      </w:r>
      <w:r w:rsidRPr="00290861">
        <w:rPr>
          <w:rFonts w:ascii="Calibri" w:eastAsia="STHupo" w:hAnsi="Calibri" w:cs="Calibri"/>
          <w:szCs w:val="22"/>
          <w:u w:val="none"/>
        </w:rPr>
        <w:t>repository for center data</w:t>
      </w:r>
      <w:r w:rsidR="00231C04">
        <w:rPr>
          <w:rFonts w:ascii="Calibri" w:eastAsia="STHupo" w:hAnsi="Calibri" w:cs="Calibri"/>
          <w:szCs w:val="22"/>
          <w:u w:val="none"/>
        </w:rPr>
        <w:t xml:space="preserve"> collected by the Center sub-committee of the Research and Creative </w:t>
      </w:r>
      <w:r w:rsidR="002B65A4">
        <w:rPr>
          <w:rFonts w:ascii="Calibri" w:eastAsia="STHupo" w:hAnsi="Calibri" w:cs="Calibri"/>
          <w:szCs w:val="22"/>
          <w:u w:val="none"/>
        </w:rPr>
        <w:t>Activities</w:t>
      </w:r>
      <w:r w:rsidR="008D37EA">
        <w:rPr>
          <w:rFonts w:ascii="Calibri" w:eastAsia="STHupo" w:hAnsi="Calibri" w:cs="Calibri"/>
          <w:szCs w:val="22"/>
          <w:u w:val="none"/>
        </w:rPr>
        <w:t xml:space="preserve"> Committee.</w:t>
      </w:r>
      <w:r w:rsidR="006B3913">
        <w:rPr>
          <w:rFonts w:ascii="Calibri" w:eastAsia="STHupo" w:hAnsi="Calibri" w:cs="Calibri"/>
          <w:szCs w:val="22"/>
          <w:u w:val="none"/>
        </w:rPr>
        <w:t xml:space="preserve"> </w:t>
      </w:r>
    </w:p>
    <w:p w14:paraId="4EC8498A" w14:textId="58D1DE2D" w:rsidR="001D63BD" w:rsidRPr="008334B1" w:rsidRDefault="00F80390" w:rsidP="008334B1">
      <w:pPr>
        <w:pStyle w:val="Item2"/>
        <w:numPr>
          <w:ilvl w:val="1"/>
          <w:numId w:val="3"/>
        </w:numPr>
        <w:tabs>
          <w:tab w:val="left" w:pos="720"/>
        </w:tabs>
        <w:spacing w:after="120"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The </w:t>
      </w:r>
      <w:r w:rsidR="0079073D">
        <w:rPr>
          <w:rFonts w:ascii="Calibri" w:eastAsia="STHupo" w:hAnsi="Calibri" w:cs="Calibri"/>
          <w:szCs w:val="22"/>
          <w:u w:val="none"/>
        </w:rPr>
        <w:t>Faculty Senate 1/24/19 Meeting Agenda</w:t>
      </w:r>
      <w:r>
        <w:rPr>
          <w:rFonts w:ascii="Calibri" w:eastAsia="STHupo" w:hAnsi="Calibri" w:cs="Calibri"/>
          <w:szCs w:val="22"/>
          <w:u w:val="none"/>
        </w:rPr>
        <w:t xml:space="preserve"> was reviewed and discussed. </w:t>
      </w:r>
    </w:p>
    <w:p w14:paraId="618ABB38" w14:textId="62E4FE98" w:rsidR="00D628BF" w:rsidRDefault="005E1CF7" w:rsidP="001D63BD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r w:rsidRPr="005E1CF7">
        <w:rPr>
          <w:rFonts w:ascii="Calibri" w:eastAsia="STHupo" w:hAnsi="Calibri" w:cs="Calibri"/>
          <w:szCs w:val="22"/>
          <w:u w:val="none"/>
        </w:rPr>
        <w:t xml:space="preserve">Chair Leonard and Mike Honhart updated the Committee on their </w:t>
      </w:r>
      <w:r w:rsidR="004F1970">
        <w:rPr>
          <w:rFonts w:ascii="Calibri" w:eastAsia="STHupo" w:hAnsi="Calibri" w:cs="Calibri"/>
          <w:szCs w:val="22"/>
          <w:u w:val="none"/>
        </w:rPr>
        <w:t xml:space="preserve">January 16, 2019 </w:t>
      </w:r>
      <w:r w:rsidRPr="005E1CF7">
        <w:rPr>
          <w:rFonts w:ascii="Calibri" w:eastAsia="STHupo" w:hAnsi="Calibri" w:cs="Calibri"/>
          <w:szCs w:val="22"/>
          <w:u w:val="none"/>
        </w:rPr>
        <w:t>meeting with Provost</w:t>
      </w:r>
      <w:r>
        <w:rPr>
          <w:rFonts w:ascii="Calibri" w:eastAsia="STHupo" w:hAnsi="Calibri" w:cs="Calibri"/>
          <w:szCs w:val="22"/>
          <w:u w:val="none"/>
        </w:rPr>
        <w:t xml:space="preserve"> DeHayes</w:t>
      </w:r>
      <w:r w:rsidRPr="005E1CF7">
        <w:rPr>
          <w:rFonts w:ascii="Calibri" w:eastAsia="STHupo" w:hAnsi="Calibri" w:cs="Calibri"/>
          <w:szCs w:val="22"/>
          <w:u w:val="none"/>
        </w:rPr>
        <w:t>.</w:t>
      </w:r>
    </w:p>
    <w:p w14:paraId="0F356E5C" w14:textId="4A705E76" w:rsidR="008200C6" w:rsidRPr="00A02EF4" w:rsidRDefault="004F1970" w:rsidP="0091555D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szCs w:val="22"/>
          <w:u w:val="none"/>
        </w:rPr>
      </w:pPr>
      <w:r w:rsidRPr="00A02EF4">
        <w:rPr>
          <w:rFonts w:ascii="Calibri" w:eastAsia="STHupo" w:hAnsi="Calibri" w:cs="Calibri"/>
          <w:szCs w:val="22"/>
          <w:u w:val="none"/>
        </w:rPr>
        <w:t xml:space="preserve">Meeting adjourned at </w:t>
      </w:r>
      <w:r w:rsidR="00A02EF4" w:rsidRPr="00A02EF4">
        <w:rPr>
          <w:rFonts w:ascii="Calibri" w:eastAsia="STHupo" w:hAnsi="Calibri" w:cs="Calibri"/>
          <w:szCs w:val="22"/>
          <w:u w:val="none"/>
        </w:rPr>
        <w:t>12:50 PM</w:t>
      </w:r>
    </w:p>
    <w:sectPr w:rsidR="008200C6" w:rsidRPr="00A02EF4" w:rsidSect="00CF67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90" w:right="1800" w:bottom="450" w:left="1800" w:header="99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Hillary Leonard" w:date="2019-01-23T17:05:00Z" w:initials="HL">
    <w:p w14:paraId="563FCBB0" w14:textId="65A30EF2" w:rsidR="008D37EA" w:rsidRDefault="008D37EA">
      <w:pPr>
        <w:pStyle w:val="CommentText"/>
      </w:pPr>
      <w:r>
        <w:rPr>
          <w:rStyle w:val="CommentReference"/>
        </w:rPr>
        <w:annotationRef/>
      </w:r>
      <w:r>
        <w:t>With changes?  Some to be done?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63FCBB0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3FCBB0" w16cid:durableId="1FF31D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6AE15" w14:textId="77777777" w:rsidR="00EF5C48" w:rsidRDefault="00EF5C48">
      <w:r>
        <w:separator/>
      </w:r>
    </w:p>
  </w:endnote>
  <w:endnote w:type="continuationSeparator" w:id="0">
    <w:p w14:paraId="2415CD2A" w14:textId="77777777" w:rsidR="00EF5C48" w:rsidRDefault="00EF5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787E" w14:textId="77777777" w:rsidR="00A669EA" w:rsidRDefault="00A669EA" w:rsidP="00A66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71A37" w14:textId="77777777" w:rsidR="00A669EA" w:rsidRDefault="00A669EA" w:rsidP="00A669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24F5C" w14:textId="77777777" w:rsidR="007016A9" w:rsidRDefault="007016A9">
    <w:pPr>
      <w:pStyle w:val="Footer"/>
    </w:pPr>
  </w:p>
  <w:p w14:paraId="299B5690" w14:textId="77777777" w:rsidR="007016A9" w:rsidRPr="00173CB7" w:rsidRDefault="007016A9" w:rsidP="007016A9">
    <w:pPr>
      <w:pStyle w:val="Footer"/>
      <w:jc w:val="center"/>
      <w:rPr>
        <w:rFonts w:ascii="Calibri" w:hAnsi="Calibri" w:cs="Calibri"/>
        <w:i/>
        <w:sz w:val="18"/>
        <w:szCs w:val="18"/>
      </w:rPr>
    </w:pPr>
    <w:r w:rsidRPr="00173CB7">
      <w:rPr>
        <w:rFonts w:ascii="Calibri" w:hAnsi="Calibri" w:cs="Calibri"/>
        <w:i/>
        <w:sz w:val="18"/>
        <w:szCs w:val="18"/>
      </w:rPr>
      <w:t>The University of Rhode Island is an equal opportunity employer committed to the principles of affirmative action.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E0DDF" w14:textId="77777777" w:rsidR="003B74AA" w:rsidRDefault="003B74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4B8DD" w14:textId="77777777" w:rsidR="00EF5C48" w:rsidRDefault="00EF5C48">
      <w:r>
        <w:separator/>
      </w:r>
    </w:p>
  </w:footnote>
  <w:footnote w:type="continuationSeparator" w:id="0">
    <w:p w14:paraId="108227F5" w14:textId="77777777" w:rsidR="00EF5C48" w:rsidRDefault="00EF5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832DF" w14:textId="677DEFE2" w:rsidR="003B74AA" w:rsidRDefault="003E2629">
    <w:pPr>
      <w:pStyle w:val="Header"/>
    </w:pPr>
    <w:r>
      <w:rPr>
        <w:noProof/>
      </w:rPr>
      <w:pict w14:anchorId="4832FF6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2704032" o:spid="_x0000_s2050" type="#_x0000_t136" style="position:absolute;margin-left:0;margin-top:0;width:498.35pt;height:110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471D6" w14:textId="53E83AED" w:rsidR="00492C70" w:rsidRDefault="003E2629">
    <w:pPr>
      <w:pStyle w:val="Header"/>
    </w:pPr>
    <w:r>
      <w:rPr>
        <w:noProof/>
      </w:rPr>
      <w:pict w14:anchorId="118FC7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2704033" o:spid="_x0000_s2051" type="#_x0000_t136" style="position:absolute;margin-left:0;margin-top:0;width:498.35pt;height:110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</v:shape>
      </w:pict>
    </w:r>
    <w:r w:rsidR="004B2D06">
      <w:rPr>
        <w:noProof/>
      </w:rPr>
      <w:drawing>
        <wp:anchor distT="0" distB="0" distL="114300" distR="114300" simplePos="0" relativeHeight="251657216" behindDoc="0" locked="0" layoutInCell="1" allowOverlap="0" wp14:anchorId="1BBF6D4B" wp14:editId="19D0A958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19225" cy="609600"/>
          <wp:effectExtent l="0" t="0" r="0" b="0"/>
          <wp:wrapSquare wrapText="bothSides"/>
          <wp:docPr id="2" name="Picture 1" descr="URI Tag Line-blu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Tag Line-blu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D06">
      <w:rPr>
        <w:noProof/>
      </w:rPr>
      <w:drawing>
        <wp:inline distT="0" distB="0" distL="0" distR="0" wp14:anchorId="74FD594D" wp14:editId="3657D1FD">
          <wp:extent cx="1536700" cy="572770"/>
          <wp:effectExtent l="0" t="0" r="0" b="0"/>
          <wp:docPr id="1" name="Picture 1" descr="URI Logo-bla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Logo-blac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3FD750" w14:textId="77777777" w:rsidR="00492C70" w:rsidRDefault="00492C70" w:rsidP="00492C70">
    <w:pPr>
      <w:spacing w:line="80" w:lineRule="exact"/>
      <w:ind w:left="-86"/>
    </w:pPr>
    <w:r>
      <w:tab/>
    </w:r>
    <w:r>
      <w:tab/>
    </w:r>
    <w:r>
      <w:tab/>
    </w:r>
    <w:r>
      <w:tab/>
    </w:r>
    <w:r>
      <w:tab/>
    </w:r>
  </w:p>
  <w:p w14:paraId="5133F739" w14:textId="77777777" w:rsidR="00492C70" w:rsidRPr="00173CB7" w:rsidRDefault="00492C70" w:rsidP="00492C70">
    <w:pPr>
      <w:pBdr>
        <w:top w:val="single" w:sz="4" w:space="1" w:color="auto"/>
      </w:pBdr>
      <w:rPr>
        <w:rFonts w:ascii="Calibri" w:hAnsi="Calibri" w:cs="Calibri"/>
        <w:b/>
        <w:smallCaps/>
        <w:sz w:val="22"/>
      </w:rPr>
    </w:pPr>
    <w:r w:rsidRPr="00173CB7">
      <w:rPr>
        <w:rFonts w:ascii="Calibri" w:hAnsi="Calibri" w:cs="Calibri"/>
        <w:b/>
        <w:smallCaps/>
        <w:sz w:val="22"/>
      </w:rPr>
      <w:t>faculty senate office</w:t>
    </w:r>
  </w:p>
  <w:p w14:paraId="51A01368" w14:textId="77777777" w:rsidR="00492C70" w:rsidRPr="00173CB7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 xml:space="preserve">Green Hall, 35 Campus Avenue, Kingston, RI 02881  </w:t>
    </w:r>
  </w:p>
  <w:p w14:paraId="0515647C" w14:textId="77777777" w:rsidR="00492C70" w:rsidRPr="00492C70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>P: 401.874.5176   uri.edu/facsen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1660C" w14:textId="552C8BAA" w:rsidR="003B74AA" w:rsidRDefault="003E2629">
    <w:pPr>
      <w:pStyle w:val="Header"/>
    </w:pPr>
    <w:r>
      <w:rPr>
        <w:noProof/>
      </w:rPr>
      <w:pict w14:anchorId="70BE72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2704031" o:spid="_x0000_s2049" type="#_x0000_t136" style="position:absolute;margin-left:0;margin-top:0;width:498.35pt;height:110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535"/>
    <w:multiLevelType w:val="hybridMultilevel"/>
    <w:tmpl w:val="AF1C3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1244D"/>
    <w:multiLevelType w:val="hybridMultilevel"/>
    <w:tmpl w:val="B9A2FD46"/>
    <w:lvl w:ilvl="0" w:tplc="1D0CA6A6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48401F6"/>
    <w:multiLevelType w:val="hybridMultilevel"/>
    <w:tmpl w:val="7F008046"/>
    <w:lvl w:ilvl="0" w:tplc="0409000F">
      <w:start w:val="1"/>
      <w:numFmt w:val="decimal"/>
      <w:pStyle w:val="Item"/>
      <w:lvlText w:val="%1."/>
      <w:lvlJc w:val="left"/>
      <w:pPr>
        <w:ind w:left="2340" w:hanging="360"/>
      </w:pPr>
      <w:rPr>
        <w:b/>
        <w:i w:val="0"/>
        <w:color w:val="auto"/>
      </w:rPr>
    </w:lvl>
    <w:lvl w:ilvl="1" w:tplc="277E8CEE">
      <w:start w:val="1"/>
      <w:numFmt w:val="lowerLetter"/>
      <w:pStyle w:val="Item2"/>
      <w:lvlText w:val="%2."/>
      <w:lvlJc w:val="left"/>
      <w:pPr>
        <w:ind w:left="3060" w:hanging="360"/>
      </w:pPr>
      <w:rPr>
        <w:rFonts w:ascii="Georgia" w:hAnsi="Georgia" w:hint="default"/>
        <w:b/>
        <w:i w:val="0"/>
        <w:sz w:val="22"/>
        <w:szCs w:val="22"/>
      </w:rPr>
    </w:lvl>
    <w:lvl w:ilvl="2" w:tplc="A73299EC">
      <w:start w:val="1"/>
      <w:numFmt w:val="lowerRoman"/>
      <w:pStyle w:val="Item3"/>
      <w:lvlText w:val="%3."/>
      <w:lvlJc w:val="right"/>
      <w:pPr>
        <w:ind w:left="3510" w:hanging="180"/>
      </w:pPr>
      <w:rPr>
        <w:b/>
      </w:rPr>
    </w:lvl>
    <w:lvl w:ilvl="3" w:tplc="0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  <w:i/>
      </w:rPr>
    </w:lvl>
    <w:lvl w:ilvl="4" w:tplc="B9E06AFC">
      <w:start w:val="1"/>
      <w:numFmt w:val="lowerLetter"/>
      <w:lvlText w:val="%5."/>
      <w:lvlJc w:val="left"/>
      <w:pPr>
        <w:ind w:left="3060" w:hanging="360"/>
      </w:pPr>
      <w:rPr>
        <w:b/>
      </w:rPr>
    </w:lvl>
    <w:lvl w:ilvl="5" w:tplc="E4124950">
      <w:start w:val="1"/>
      <w:numFmt w:val="lowerRoman"/>
      <w:lvlText w:val="%6."/>
      <w:lvlJc w:val="right"/>
      <w:pPr>
        <w:ind w:left="5940" w:hanging="180"/>
      </w:pPr>
      <w:rPr>
        <w:b/>
      </w:r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35A35F9A"/>
    <w:multiLevelType w:val="hybridMultilevel"/>
    <w:tmpl w:val="36D4DA68"/>
    <w:lvl w:ilvl="0" w:tplc="8E9C88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42FE603C">
      <w:start w:val="1"/>
      <w:numFmt w:val="decimal"/>
      <w:lvlText w:val="%3."/>
      <w:lvlJc w:val="right"/>
      <w:pPr>
        <w:ind w:left="2160" w:hanging="180"/>
      </w:pPr>
      <w:rPr>
        <w:rFonts w:asciiTheme="minorHAnsi" w:eastAsia="STHupo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illary Leonard">
    <w15:presenceInfo w15:providerId="AD" w15:userId="S::hleonard@uri.edu::aca6d888-4ec1-40ab-96de-ee1150d18d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9D"/>
    <w:rsid w:val="0004779F"/>
    <w:rsid w:val="00065B06"/>
    <w:rsid w:val="00074A8B"/>
    <w:rsid w:val="00090B96"/>
    <w:rsid w:val="00097FD4"/>
    <w:rsid w:val="000B36B1"/>
    <w:rsid w:val="000C1C8A"/>
    <w:rsid w:val="000C4299"/>
    <w:rsid w:val="000E49D7"/>
    <w:rsid w:val="00173CB7"/>
    <w:rsid w:val="001B5FB1"/>
    <w:rsid w:val="001D363D"/>
    <w:rsid w:val="001D63BD"/>
    <w:rsid w:val="001E3A26"/>
    <w:rsid w:val="00204911"/>
    <w:rsid w:val="00220C57"/>
    <w:rsid w:val="00221828"/>
    <w:rsid w:val="00231C04"/>
    <w:rsid w:val="002419DF"/>
    <w:rsid w:val="00263448"/>
    <w:rsid w:val="00275F43"/>
    <w:rsid w:val="00287FDB"/>
    <w:rsid w:val="00290861"/>
    <w:rsid w:val="00294F28"/>
    <w:rsid w:val="002A3A1F"/>
    <w:rsid w:val="002B65A4"/>
    <w:rsid w:val="002C3CD2"/>
    <w:rsid w:val="002D1912"/>
    <w:rsid w:val="002E3961"/>
    <w:rsid w:val="002F6CA1"/>
    <w:rsid w:val="00363D97"/>
    <w:rsid w:val="003707D6"/>
    <w:rsid w:val="00390FBB"/>
    <w:rsid w:val="003952D9"/>
    <w:rsid w:val="003A44D7"/>
    <w:rsid w:val="003B74AA"/>
    <w:rsid w:val="003D2BBC"/>
    <w:rsid w:val="003E2629"/>
    <w:rsid w:val="003F2A28"/>
    <w:rsid w:val="003F3F75"/>
    <w:rsid w:val="00410F99"/>
    <w:rsid w:val="0049202F"/>
    <w:rsid w:val="00492C70"/>
    <w:rsid w:val="004B2D06"/>
    <w:rsid w:val="004F1970"/>
    <w:rsid w:val="00503338"/>
    <w:rsid w:val="00521758"/>
    <w:rsid w:val="00535CD6"/>
    <w:rsid w:val="00543CC2"/>
    <w:rsid w:val="00575B09"/>
    <w:rsid w:val="00597AC6"/>
    <w:rsid w:val="005B2A59"/>
    <w:rsid w:val="005E1CF7"/>
    <w:rsid w:val="006004B6"/>
    <w:rsid w:val="0061348F"/>
    <w:rsid w:val="00622A70"/>
    <w:rsid w:val="00623669"/>
    <w:rsid w:val="006561BF"/>
    <w:rsid w:val="00682F7A"/>
    <w:rsid w:val="00692360"/>
    <w:rsid w:val="006B3913"/>
    <w:rsid w:val="006F1575"/>
    <w:rsid w:val="007016A9"/>
    <w:rsid w:val="0071007D"/>
    <w:rsid w:val="00721BCB"/>
    <w:rsid w:val="00730090"/>
    <w:rsid w:val="0073199D"/>
    <w:rsid w:val="00742982"/>
    <w:rsid w:val="007624D6"/>
    <w:rsid w:val="00784209"/>
    <w:rsid w:val="0079073D"/>
    <w:rsid w:val="00791503"/>
    <w:rsid w:val="007943B0"/>
    <w:rsid w:val="007C315A"/>
    <w:rsid w:val="0080188E"/>
    <w:rsid w:val="008200C6"/>
    <w:rsid w:val="008334B1"/>
    <w:rsid w:val="00833E59"/>
    <w:rsid w:val="008352A3"/>
    <w:rsid w:val="00854832"/>
    <w:rsid w:val="008664AC"/>
    <w:rsid w:val="00875C1A"/>
    <w:rsid w:val="008968EF"/>
    <w:rsid w:val="008C3F19"/>
    <w:rsid w:val="008D37EA"/>
    <w:rsid w:val="008D6DC2"/>
    <w:rsid w:val="008F5B61"/>
    <w:rsid w:val="00905DD3"/>
    <w:rsid w:val="0091555D"/>
    <w:rsid w:val="00932465"/>
    <w:rsid w:val="00935093"/>
    <w:rsid w:val="0094098C"/>
    <w:rsid w:val="00953805"/>
    <w:rsid w:val="009577E9"/>
    <w:rsid w:val="009619FD"/>
    <w:rsid w:val="00986212"/>
    <w:rsid w:val="00997F4B"/>
    <w:rsid w:val="009B1209"/>
    <w:rsid w:val="009B6D78"/>
    <w:rsid w:val="00A02EF4"/>
    <w:rsid w:val="00A07544"/>
    <w:rsid w:val="00A10B8E"/>
    <w:rsid w:val="00A24B2F"/>
    <w:rsid w:val="00A618B6"/>
    <w:rsid w:val="00A669EA"/>
    <w:rsid w:val="00A66B1D"/>
    <w:rsid w:val="00A713C0"/>
    <w:rsid w:val="00AA6341"/>
    <w:rsid w:val="00AB5422"/>
    <w:rsid w:val="00AB55B2"/>
    <w:rsid w:val="00AD46A7"/>
    <w:rsid w:val="00AE4999"/>
    <w:rsid w:val="00B03B69"/>
    <w:rsid w:val="00B13BC6"/>
    <w:rsid w:val="00B345E0"/>
    <w:rsid w:val="00B45AE8"/>
    <w:rsid w:val="00B45E55"/>
    <w:rsid w:val="00B63F21"/>
    <w:rsid w:val="00B96818"/>
    <w:rsid w:val="00BE06C1"/>
    <w:rsid w:val="00BF1004"/>
    <w:rsid w:val="00C1577C"/>
    <w:rsid w:val="00C15785"/>
    <w:rsid w:val="00C23A13"/>
    <w:rsid w:val="00C40813"/>
    <w:rsid w:val="00C67186"/>
    <w:rsid w:val="00C94978"/>
    <w:rsid w:val="00CC4AA6"/>
    <w:rsid w:val="00CC5E0A"/>
    <w:rsid w:val="00CE4544"/>
    <w:rsid w:val="00CF5756"/>
    <w:rsid w:val="00CF6796"/>
    <w:rsid w:val="00D04BC4"/>
    <w:rsid w:val="00D077D3"/>
    <w:rsid w:val="00D23A51"/>
    <w:rsid w:val="00D4752A"/>
    <w:rsid w:val="00D628BF"/>
    <w:rsid w:val="00DC595D"/>
    <w:rsid w:val="00DC6FF9"/>
    <w:rsid w:val="00DD2946"/>
    <w:rsid w:val="00DF5FF1"/>
    <w:rsid w:val="00DF75F6"/>
    <w:rsid w:val="00E06FFA"/>
    <w:rsid w:val="00E26BB7"/>
    <w:rsid w:val="00E34819"/>
    <w:rsid w:val="00E57F35"/>
    <w:rsid w:val="00E729A6"/>
    <w:rsid w:val="00E771A6"/>
    <w:rsid w:val="00E86FB1"/>
    <w:rsid w:val="00E96DAD"/>
    <w:rsid w:val="00EB382D"/>
    <w:rsid w:val="00EF5C48"/>
    <w:rsid w:val="00F74557"/>
    <w:rsid w:val="00F80390"/>
    <w:rsid w:val="00F96F0A"/>
    <w:rsid w:val="00FB1F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2865560"/>
  <w15:chartTrackingRefBased/>
  <w15:docId w15:val="{57516C01-25F9-4EE0-8B66-90837EB4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ms Rm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eastAsia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181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7181F"/>
    <w:rPr>
      <w:rFonts w:ascii="Arial" w:eastAsia="Arial" w:hAnsi="Arial"/>
      <w:sz w:val="24"/>
    </w:rPr>
  </w:style>
  <w:style w:type="paragraph" w:styleId="Footer">
    <w:name w:val="footer"/>
    <w:basedOn w:val="Normal"/>
    <w:link w:val="FooterChar"/>
    <w:uiPriority w:val="99"/>
    <w:rsid w:val="00A7181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7181F"/>
    <w:rPr>
      <w:rFonts w:ascii="Arial" w:eastAsia="Arial" w:hAnsi="Arial"/>
      <w:sz w:val="24"/>
    </w:rPr>
  </w:style>
  <w:style w:type="character" w:styleId="Hyperlink">
    <w:name w:val="Hyperlink"/>
    <w:uiPriority w:val="99"/>
    <w:unhideWhenUsed/>
    <w:rsid w:val="00A25ABA"/>
    <w:rPr>
      <w:color w:val="0000FF"/>
      <w:u w:val="single"/>
    </w:rPr>
  </w:style>
  <w:style w:type="table" w:styleId="TableGrid">
    <w:name w:val="Table Grid"/>
    <w:basedOn w:val="TableNormal"/>
    <w:rsid w:val="00C771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207DF"/>
  </w:style>
  <w:style w:type="paragraph" w:customStyle="1" w:styleId="Item">
    <w:name w:val="Item"/>
    <w:basedOn w:val="Normal"/>
    <w:rsid w:val="00221828"/>
    <w:pPr>
      <w:numPr>
        <w:numId w:val="2"/>
      </w:numPr>
    </w:pPr>
    <w:rPr>
      <w:rFonts w:ascii="Georgia" w:hAnsi="Georgia"/>
      <w:b/>
      <w:sz w:val="22"/>
      <w:szCs w:val="24"/>
    </w:rPr>
  </w:style>
  <w:style w:type="paragraph" w:customStyle="1" w:styleId="Item2">
    <w:name w:val="Item2"/>
    <w:basedOn w:val="Normal"/>
    <w:rsid w:val="00221828"/>
    <w:pPr>
      <w:numPr>
        <w:ilvl w:val="1"/>
        <w:numId w:val="2"/>
      </w:numPr>
    </w:pPr>
    <w:rPr>
      <w:rFonts w:ascii="Georgia" w:hAnsi="Georgia"/>
      <w:sz w:val="22"/>
      <w:szCs w:val="24"/>
      <w:u w:val="single"/>
    </w:rPr>
  </w:style>
  <w:style w:type="paragraph" w:customStyle="1" w:styleId="Item3">
    <w:name w:val="Item3"/>
    <w:basedOn w:val="Normal"/>
    <w:rsid w:val="00221828"/>
    <w:pPr>
      <w:numPr>
        <w:ilvl w:val="2"/>
        <w:numId w:val="2"/>
      </w:numPr>
    </w:pPr>
    <w:rPr>
      <w:rFonts w:ascii="Georgia" w:hAnsi="Georgia"/>
      <w:sz w:val="22"/>
      <w:szCs w:val="24"/>
    </w:rPr>
  </w:style>
  <w:style w:type="paragraph" w:styleId="BalloonText">
    <w:name w:val="Balloon Text"/>
    <w:basedOn w:val="Normal"/>
    <w:link w:val="BalloonTextChar"/>
    <w:rsid w:val="009B6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6D78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2D0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2A28"/>
    <w:rPr>
      <w:color w:val="808080"/>
      <w:shd w:val="clear" w:color="auto" w:fill="E6E6E6"/>
    </w:rPr>
  </w:style>
  <w:style w:type="paragraph" w:styleId="ListParagraph">
    <w:name w:val="List Paragraph"/>
    <w:basedOn w:val="Normal"/>
    <w:qFormat/>
    <w:rsid w:val="007624D6"/>
    <w:pPr>
      <w:ind w:left="720"/>
      <w:contextualSpacing/>
    </w:pPr>
  </w:style>
  <w:style w:type="character" w:styleId="CommentReference">
    <w:name w:val="annotation reference"/>
    <w:basedOn w:val="DefaultParagraphFont"/>
    <w:rsid w:val="008D37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D37E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D37EA"/>
    <w:rPr>
      <w:rFonts w:ascii="Arial" w:eastAsia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D37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D37EA"/>
    <w:rPr>
      <w:rFonts w:ascii="Arial" w:eastAsia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MinorChangeForm.doc</vt:lpstr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MinorChangeForm.doc</dc:title>
  <dc:subject/>
  <dc:creator>ebenevides</dc:creator>
  <cp:keywords/>
  <dc:description>Document was created by {applicationname}, version: {version}</dc:description>
  <cp:lastModifiedBy>Peggy Benz</cp:lastModifiedBy>
  <cp:revision>2</cp:revision>
  <cp:lastPrinted>2018-12-10T16:36:00Z</cp:lastPrinted>
  <dcterms:created xsi:type="dcterms:W3CDTF">2019-02-13T16:14:00Z</dcterms:created>
  <dcterms:modified xsi:type="dcterms:W3CDTF">2019-02-13T16:14:00Z</dcterms:modified>
</cp:coreProperties>
</file>